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50" w:rsidRPr="00791A7A" w:rsidRDefault="00AD7A50" w:rsidP="00DC693B">
      <w:pPr>
        <w:spacing w:beforeLines="50" w:before="120" w:afterLines="50" w:after="120"/>
        <w:jc w:val="both"/>
        <w:rPr>
          <w:rFonts w:hAnsi="標楷體"/>
          <w:b/>
          <w:lang w:eastAsia="zh-HK"/>
        </w:rPr>
      </w:pPr>
      <w:r w:rsidRPr="00791A7A">
        <w:rPr>
          <w:rFonts w:hAnsi="標楷體" w:hint="eastAsia"/>
          <w:b/>
          <w:lang w:eastAsia="zh-HK"/>
        </w:rPr>
        <w:t>國民小學</w:t>
      </w:r>
      <w:r w:rsidRPr="00791A7A">
        <w:rPr>
          <w:rFonts w:hAnsi="標楷體" w:hint="eastAsia"/>
          <w:b/>
        </w:rPr>
        <w:t>師資類科</w:t>
      </w:r>
      <w:r w:rsidRPr="00791A7A">
        <w:rPr>
          <w:rFonts w:hAnsi="標楷體" w:hint="eastAsia"/>
          <w:b/>
          <w:lang w:eastAsia="zh-HK"/>
        </w:rPr>
        <w:t>教學演示</w:t>
      </w:r>
      <w:r w:rsidRPr="00791A7A">
        <w:rPr>
          <w:rFonts w:hAnsi="標楷體" w:hint="eastAsia"/>
          <w:b/>
        </w:rPr>
        <w:t>檢測</w:t>
      </w:r>
      <w:r w:rsidR="00AE6422" w:rsidRPr="00791A7A">
        <w:rPr>
          <w:rFonts w:hAnsi="標楷體" w:hint="eastAsia"/>
          <w:b/>
        </w:rPr>
        <w:t>評鑑指標</w:t>
      </w:r>
      <w:r w:rsidRPr="00791A7A">
        <w:rPr>
          <w:rFonts w:hAnsi="標楷體" w:hint="eastAsia"/>
          <w:b/>
        </w:rPr>
        <w:t>參考檢核重點與評量準則說明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516"/>
        <w:gridCol w:w="1043"/>
        <w:gridCol w:w="713"/>
        <w:gridCol w:w="1980"/>
        <w:gridCol w:w="8"/>
        <w:gridCol w:w="5237"/>
      </w:tblGrid>
      <w:tr w:rsidR="00AD7A50" w:rsidTr="00596535">
        <w:trPr>
          <w:trHeight w:val="57"/>
          <w:tblHeader/>
          <w:jc w:val="center"/>
        </w:trPr>
        <w:tc>
          <w:tcPr>
            <w:tcW w:w="38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spacing w:line="280" w:lineRule="exact"/>
              <w:jc w:val="center"/>
              <w:rPr>
                <w:bCs/>
              </w:rPr>
            </w:pPr>
            <w:r w:rsidRPr="00A31471">
              <w:rPr>
                <w:rFonts w:hint="eastAsia"/>
              </w:rPr>
              <w:t>層面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spacing w:line="280" w:lineRule="exact"/>
              <w:jc w:val="center"/>
              <w:rPr>
                <w:b/>
                <w:bCs/>
              </w:rPr>
            </w:pPr>
            <w:r w:rsidRPr="00A31471">
              <w:rPr>
                <w:rFonts w:hint="eastAsia"/>
                <w:bCs/>
              </w:rPr>
              <w:t>評鑑指標</w:t>
            </w:r>
          </w:p>
        </w:tc>
        <w:tc>
          <w:tcPr>
            <w:tcW w:w="2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spacing w:line="280" w:lineRule="exact"/>
              <w:jc w:val="center"/>
              <w:rPr>
                <w:b/>
                <w:bCs/>
              </w:rPr>
            </w:pPr>
            <w:r w:rsidRPr="00A31471">
              <w:rPr>
                <w:rFonts w:hint="eastAsia"/>
                <w:bCs/>
              </w:rPr>
              <w:t>參考檢核重點</w:t>
            </w:r>
          </w:p>
        </w:tc>
        <w:tc>
          <w:tcPr>
            <w:tcW w:w="523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overflowPunct w:val="0"/>
              <w:snapToGrid w:val="0"/>
              <w:spacing w:line="280" w:lineRule="exact"/>
              <w:jc w:val="center"/>
              <w:rPr>
                <w:bCs/>
              </w:rPr>
            </w:pPr>
            <w:r w:rsidRPr="00A31471">
              <w:rPr>
                <w:rFonts w:hint="eastAsia"/>
              </w:rPr>
              <w:t>指標內涵說明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spacing w:line="340" w:lineRule="exact"/>
              <w:jc w:val="center"/>
            </w:pPr>
            <w:r w:rsidRPr="00A31471">
              <w:t>A</w:t>
            </w:r>
          </w:p>
          <w:p w:rsidR="00AD7A50" w:rsidRPr="00A31471" w:rsidRDefault="00AD7A50" w:rsidP="005D5E0D">
            <w:pPr>
              <w:spacing w:line="340" w:lineRule="exact"/>
              <w:jc w:val="center"/>
            </w:pPr>
            <w:r w:rsidRPr="00A31471">
              <w:rPr>
                <w:rFonts w:hint="eastAsia"/>
              </w:rPr>
              <w:t>課堂教學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jc w:val="both"/>
              <w:rPr>
                <w:b/>
              </w:rPr>
            </w:pPr>
            <w:r w:rsidRPr="00A31471">
              <w:rPr>
                <w:b/>
              </w:rPr>
              <w:t xml:space="preserve">A-1 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ind w:rightChars="20" w:right="48"/>
              <w:rPr>
                <w:b/>
              </w:rPr>
            </w:pPr>
            <w:r w:rsidRPr="00A31471">
              <w:rPr>
                <w:rFonts w:hint="eastAsia"/>
                <w:b/>
              </w:rPr>
              <w:t>精熟任教學科領域知識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A-1-1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正確掌握任教單元的教材內容</w:t>
            </w:r>
          </w:p>
        </w:tc>
        <w:tc>
          <w:tcPr>
            <w:tcW w:w="5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  <w:ind w:right="120"/>
              <w:jc w:val="both"/>
            </w:pPr>
            <w:r w:rsidRPr="00A31471">
              <w:rPr>
                <w:rFonts w:hint="eastAsia"/>
              </w:rPr>
              <w:t>教學內容不偏離主題、教授正確的學科知識</w:t>
            </w:r>
            <w:r w:rsidRPr="00A31471">
              <w:rPr>
                <w:rFonts w:hint="eastAsia"/>
                <w:spacing w:val="-2"/>
              </w:rPr>
              <w:t>、</w:t>
            </w:r>
            <w:r w:rsidRPr="00A31471">
              <w:rPr>
                <w:rFonts w:hint="eastAsia"/>
              </w:rPr>
              <w:t>能</w:t>
            </w:r>
            <w:r w:rsidRPr="00A31471">
              <w:rPr>
                <w:rFonts w:hint="eastAsia"/>
                <w:spacing w:val="-2"/>
              </w:rPr>
              <w:t>適時補充新知</w:t>
            </w:r>
            <w:r w:rsidRPr="00A31471">
              <w:rPr>
                <w:rFonts w:hint="eastAsia"/>
              </w:rPr>
              <w:t>，協助學生了解學習重點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A-1-2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有效連結學生的新舊知識或技能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教師教授新教材時，能幫助學生先行複習先備知識或技能，作為銜接新學習的基礎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A-1-3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教學內容結合學生的生活經驗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教師授課內容所舉的例子，能切合學生的生活經驗，並能與教材內容相關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jc w:val="both"/>
              <w:rPr>
                <w:b/>
              </w:rPr>
            </w:pPr>
            <w:r w:rsidRPr="00A31471">
              <w:rPr>
                <w:b/>
              </w:rPr>
              <w:t xml:space="preserve">A-2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ind w:rightChars="20" w:right="48"/>
              <w:rPr>
                <w:b/>
              </w:rPr>
            </w:pPr>
            <w:r w:rsidRPr="00A31471">
              <w:rPr>
                <w:rFonts w:hint="eastAsia"/>
                <w:b/>
              </w:rPr>
              <w:t>清楚呈現教學內容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 xml:space="preserve">A-2-1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清楚呈現學習目標或學習重點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上課一開始，教師可</w:t>
            </w:r>
            <w:proofErr w:type="gramStart"/>
            <w:r w:rsidRPr="00A31471">
              <w:rPr>
                <w:rFonts w:hint="eastAsia"/>
                <w:spacing w:val="-2"/>
              </w:rPr>
              <w:t>採</w:t>
            </w:r>
            <w:proofErr w:type="gramEnd"/>
            <w:r w:rsidRPr="00A31471">
              <w:rPr>
                <w:rFonts w:hint="eastAsia"/>
                <w:spacing w:val="-2"/>
              </w:rPr>
              <w:t>口頭、條列授課大綱、呈現組織架構圖、寫出教學目標</w:t>
            </w:r>
            <w:proofErr w:type="gramStart"/>
            <w:r w:rsidRPr="00A31471">
              <w:rPr>
                <w:rFonts w:hint="eastAsia"/>
                <w:spacing w:val="-2"/>
              </w:rPr>
              <w:t>或待答問題</w:t>
            </w:r>
            <w:proofErr w:type="gramEnd"/>
            <w:r w:rsidRPr="00A31471">
              <w:rPr>
                <w:spacing w:val="-2"/>
              </w:rPr>
              <w:t>…</w:t>
            </w:r>
            <w:r w:rsidRPr="00A31471">
              <w:rPr>
                <w:rFonts w:hint="eastAsia"/>
                <w:spacing w:val="-2"/>
              </w:rPr>
              <w:t>等方式，</w:t>
            </w:r>
            <w:r w:rsidRPr="00A31471">
              <w:rPr>
                <w:rFonts w:hint="eastAsia"/>
              </w:rPr>
              <w:t>清楚呈現</w:t>
            </w:r>
            <w:r w:rsidRPr="00A31471">
              <w:rPr>
                <w:rFonts w:hint="eastAsia"/>
                <w:spacing w:val="-2"/>
              </w:rPr>
              <w:t>這堂課預期的學習成果和學習重點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 xml:space="preserve">A-2-2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有組織條理呈現教材內容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  <w:ind w:right="120"/>
              <w:jc w:val="both"/>
              <w:rPr>
                <w:sz w:val="20"/>
                <w:szCs w:val="20"/>
              </w:rPr>
            </w:pPr>
            <w:r w:rsidRPr="00A31471">
              <w:rPr>
                <w:rFonts w:hint="eastAsia"/>
                <w:spacing w:val="-2"/>
              </w:rPr>
              <w:t>能以提綱挈領方式，運用語言、板書或圖表</w:t>
            </w:r>
            <w:r w:rsidRPr="00A31471">
              <w:rPr>
                <w:spacing w:val="-2"/>
              </w:rPr>
              <w:t>…</w:t>
            </w:r>
            <w:r w:rsidRPr="00A31471">
              <w:rPr>
                <w:rFonts w:hint="eastAsia"/>
                <w:spacing w:val="-2"/>
              </w:rPr>
              <w:t>等，摘要與</w:t>
            </w:r>
            <w:proofErr w:type="gramStart"/>
            <w:r w:rsidRPr="00A31471">
              <w:rPr>
                <w:rFonts w:hint="eastAsia"/>
                <w:spacing w:val="-2"/>
              </w:rPr>
              <w:t>凸</w:t>
            </w:r>
            <w:proofErr w:type="gramEnd"/>
            <w:r w:rsidRPr="00A31471">
              <w:rPr>
                <w:rFonts w:hint="eastAsia"/>
                <w:spacing w:val="-2"/>
              </w:rPr>
              <w:t>顯教材內容重點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A-2-3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清楚表達重要概念、原則或技能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AD7A50" w:rsidRPr="00A31471" w:rsidRDefault="00AD7A50" w:rsidP="00AD7A50">
            <w:pPr>
              <w:pStyle w:val="ab"/>
              <w:numPr>
                <w:ilvl w:val="0"/>
                <w:numId w:val="39"/>
              </w:numPr>
              <w:overflowPunct w:val="0"/>
              <w:snapToGrid w:val="0"/>
              <w:spacing w:line="0" w:lineRule="atLeas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教導概念，宜清楚</w:t>
            </w:r>
            <w:r w:rsidRPr="00A31471">
              <w:rPr>
                <w:rFonts w:ascii="Times New Roman" w:eastAsia="標楷體" w:hAnsi="Times New Roman" w:hint="eastAsia"/>
                <w:szCs w:val="24"/>
              </w:rPr>
              <w:t>表達</w:t>
            </w: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概念的重要屬性（或特徵、條件），並進一步</w:t>
            </w:r>
            <w:proofErr w:type="gramStart"/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舉正例和</w:t>
            </w:r>
            <w:proofErr w:type="gramEnd"/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反例，幫助學生掌握該概念</w:t>
            </w:r>
          </w:p>
          <w:p w:rsidR="00AD7A50" w:rsidRPr="00A31471" w:rsidRDefault="00AD7A50" w:rsidP="00AD7A50">
            <w:pPr>
              <w:pStyle w:val="ab"/>
              <w:numPr>
                <w:ilvl w:val="0"/>
                <w:numId w:val="39"/>
              </w:numPr>
              <w:overflowPunct w:val="0"/>
              <w:snapToGrid w:val="0"/>
              <w:spacing w:line="0" w:lineRule="atLeas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教導原則，宜清楚解說原則的由來，並進一步多方舉例作練習</w:t>
            </w:r>
          </w:p>
          <w:p w:rsidR="00AD7A50" w:rsidRPr="00A31471" w:rsidRDefault="00AD7A50" w:rsidP="00791A7A">
            <w:pPr>
              <w:pStyle w:val="ab"/>
              <w:numPr>
                <w:ilvl w:val="0"/>
                <w:numId w:val="39"/>
              </w:numPr>
              <w:overflowPunct w:val="0"/>
              <w:snapToGrid w:val="0"/>
              <w:spacing w:line="0" w:lineRule="atLeast"/>
              <w:ind w:leftChars="0" w:left="227" w:right="119" w:hanging="227"/>
              <w:jc w:val="both"/>
              <w:rPr>
                <w:rFonts w:ascii="Times New Roman" w:eastAsia="標楷體" w:hAnsi="Times New Roman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教導技能，宜以條列呈現步驟，清楚示範每</w:t>
            </w:r>
            <w:proofErr w:type="gramStart"/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個</w:t>
            </w:r>
            <w:proofErr w:type="gramEnd"/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步驟如何進行，並提供練習或實作以達精熟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A-2-4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提供學生適當的實作或練習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AD7A50" w:rsidRPr="00A31471" w:rsidRDefault="00AD7A50" w:rsidP="00AD7A50">
            <w:pPr>
              <w:pStyle w:val="ab"/>
              <w:numPr>
                <w:ilvl w:val="0"/>
                <w:numId w:val="40"/>
              </w:numPr>
              <w:overflowPunct w:val="0"/>
              <w:snapToGrid w:val="0"/>
              <w:spacing w:line="0" w:lineRule="atLeas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提供學生紙筆、口語、操作性學習活動或進行報告、展演、實驗、創作等活動以讓學生有精熟內容或高層次思考的學習</w:t>
            </w:r>
          </w:p>
          <w:p w:rsidR="00AD7A50" w:rsidRPr="00A31471" w:rsidRDefault="00AD7A50" w:rsidP="00791A7A">
            <w:pPr>
              <w:pStyle w:val="ab"/>
              <w:numPr>
                <w:ilvl w:val="0"/>
                <w:numId w:val="40"/>
              </w:numPr>
              <w:overflowPunct w:val="0"/>
              <w:snapToGrid w:val="0"/>
              <w:spacing w:line="0" w:lineRule="atLeas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教師在提供學生實作或練習時，可透過個別、小組或全班</w:t>
            </w:r>
            <w:r w:rsidRPr="00A31471">
              <w:rPr>
                <w:rFonts w:ascii="Times New Roman" w:eastAsia="標楷體" w:hAnsi="Times New Roman"/>
                <w:spacing w:val="-2"/>
                <w:szCs w:val="24"/>
              </w:rPr>
              <w:t>…</w:t>
            </w: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等方式進行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A-2-5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引導學生進行小組學習或討論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教師可運用異質性或同質性的分組，提供學生主動思考</w:t>
            </w:r>
            <w:r w:rsidRPr="00A31471">
              <w:rPr>
                <w:rFonts w:ascii="標楷體" w:hAnsi="標楷體" w:hint="eastAsia"/>
                <w:spacing w:val="-2"/>
              </w:rPr>
              <w:t>、</w:t>
            </w:r>
            <w:r w:rsidRPr="00A31471">
              <w:rPr>
                <w:rFonts w:hint="eastAsia"/>
                <w:spacing w:val="-2"/>
              </w:rPr>
              <w:t>相互討論或小組練習的機會，達成共同的學習目標與任務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A-2-6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適時歸納學習重點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學生學習完</w:t>
            </w:r>
            <w:proofErr w:type="gramStart"/>
            <w:r w:rsidRPr="00A31471">
              <w:rPr>
                <w:rFonts w:hint="eastAsia"/>
                <w:spacing w:val="-2"/>
              </w:rPr>
              <w:t>一</w:t>
            </w:r>
            <w:proofErr w:type="gramEnd"/>
            <w:r w:rsidRPr="00A31471">
              <w:rPr>
                <w:rFonts w:hint="eastAsia"/>
                <w:spacing w:val="-2"/>
              </w:rPr>
              <w:t>部份重點後，或在一堂課結束前，可由教師統整或引導學生歸納學習的重點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jc w:val="both"/>
              <w:rPr>
                <w:b/>
              </w:rPr>
            </w:pPr>
            <w:r w:rsidRPr="00A31471">
              <w:rPr>
                <w:b/>
              </w:rPr>
              <w:t xml:space="preserve">A-3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ind w:rightChars="20" w:right="48"/>
              <w:rPr>
                <w:rFonts w:ascii="標楷體" w:hAnsi="標楷體"/>
                <w:b/>
              </w:rPr>
            </w:pPr>
            <w:r w:rsidRPr="00A31471">
              <w:rPr>
                <w:rFonts w:ascii="標楷體" w:hAnsi="標楷體" w:hint="eastAsia"/>
                <w:b/>
              </w:rPr>
              <w:t>運用有效教學技巧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 xml:space="preserve">A-3-1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引發並維持學生學習動機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指課堂教學實施之初，能引起學生的學習興趣與動機，並在教學過程中，運用教學技巧使學生持續參與學習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rFonts w:ascii="標楷體" w:hAnsi="標楷體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A-3-2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善於變化教學活動或教學方法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</w:pPr>
            <w:r w:rsidRPr="00A31471">
              <w:rPr>
                <w:rFonts w:hint="eastAsia"/>
                <w:spacing w:val="-2"/>
              </w:rPr>
              <w:t>指教學活動或方法並非採取單一的講述方式，而是在教學過程中適時穿插講述、發問、討論、練習、小組討論、實驗或成果發表</w:t>
            </w:r>
            <w:r w:rsidRPr="00A31471">
              <w:rPr>
                <w:spacing w:val="-2"/>
              </w:rPr>
              <w:t>…</w:t>
            </w:r>
            <w:r w:rsidRPr="00A31471">
              <w:rPr>
                <w:rFonts w:hint="eastAsia"/>
                <w:spacing w:val="-2"/>
              </w:rPr>
              <w:t>等不同的教學活動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rFonts w:ascii="標楷體" w:hAnsi="標楷體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A-3-3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教學活動能融入學習策略的指導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AD7A50" w:rsidRPr="00A31471" w:rsidRDefault="00AD7A50" w:rsidP="00AD7A50">
            <w:pPr>
              <w:pStyle w:val="ab"/>
              <w:numPr>
                <w:ilvl w:val="0"/>
                <w:numId w:val="41"/>
              </w:numPr>
              <w:overflowPunct w:val="0"/>
              <w:snapToGrid w:val="0"/>
              <w:spacing w:line="0" w:lineRule="atLeas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學習策略：包括一般性學習策略與特定領域學習策略兩種</w:t>
            </w:r>
          </w:p>
          <w:p w:rsidR="00AD7A50" w:rsidRPr="00A31471" w:rsidRDefault="00AD7A50" w:rsidP="00AD7A50">
            <w:pPr>
              <w:pStyle w:val="ab"/>
              <w:numPr>
                <w:ilvl w:val="0"/>
                <w:numId w:val="41"/>
              </w:numPr>
              <w:overflowPunct w:val="0"/>
              <w:snapToGrid w:val="0"/>
              <w:spacing w:line="0" w:lineRule="atLeas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一般性學習策略：係指不限定於某一學科領域，皆可適用的學習策略。如：複述、組織、心像、意義化、注意力集中、找重點、學習監控與調整</w:t>
            </w:r>
            <w:r w:rsidRPr="00A31471">
              <w:rPr>
                <w:rFonts w:ascii="Times New Roman" w:eastAsia="標楷體" w:hAnsi="Times New Roman"/>
                <w:spacing w:val="-2"/>
                <w:szCs w:val="24"/>
              </w:rPr>
              <w:t>…</w:t>
            </w: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等</w:t>
            </w:r>
          </w:p>
          <w:p w:rsidR="00AD7A50" w:rsidRPr="00A31471" w:rsidRDefault="00AD7A50" w:rsidP="00596535">
            <w:pPr>
              <w:pStyle w:val="ab"/>
              <w:numPr>
                <w:ilvl w:val="0"/>
                <w:numId w:val="41"/>
              </w:numPr>
              <w:overflowPunct w:val="0"/>
              <w:snapToGrid w:val="0"/>
              <w:spacing w:line="320" w:lineRule="atLeas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lastRenderedPageBreak/>
              <w:t>特定領域學習策略：係指閱讀、寫作、數學、自然、社會、藝術等學習領域，各有其獨特適用的學習策略。例如閱讀的「閱讀理解策略」、寫作的「計畫策略」、數學的「解題策略」</w:t>
            </w:r>
            <w:r w:rsidRPr="00A31471">
              <w:rPr>
                <w:rFonts w:ascii="Times New Roman" w:eastAsia="標楷體" w:hAnsi="Times New Roman"/>
                <w:spacing w:val="-2"/>
                <w:szCs w:val="24"/>
              </w:rPr>
              <w:t>…</w:t>
            </w: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等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rFonts w:ascii="標楷體" w:hAnsi="標楷體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A-3-4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教學活動轉換與銜接能順暢進行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96535">
            <w:pPr>
              <w:overflowPunct w:val="0"/>
              <w:snapToGrid w:val="0"/>
              <w:spacing w:line="320" w:lineRule="atLeast"/>
            </w:pPr>
            <w:r w:rsidRPr="00A31471">
              <w:rPr>
                <w:rFonts w:hint="eastAsia"/>
                <w:spacing w:val="-2"/>
              </w:rPr>
              <w:t>教師在轉化下一個教學活動時，能有條不紊的進行，例如：從教師講述活動轉換為小組學習，或是從小組學習再轉換為教師總結的過程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rFonts w:ascii="標楷體" w:hAnsi="標楷體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A-3-5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掌握時間分配和教學節奏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96535">
            <w:pPr>
              <w:overflowPunct w:val="0"/>
              <w:snapToGrid w:val="0"/>
              <w:spacing w:line="320" w:lineRule="atLeast"/>
              <w:jc w:val="both"/>
            </w:pPr>
            <w:r w:rsidRPr="00A31471">
              <w:rPr>
                <w:rFonts w:hint="eastAsia"/>
                <w:spacing w:val="-2"/>
              </w:rPr>
              <w:t>教材呈現速度的快慢，能視教材性質作調整。當學習內容涉及重要概念、原則、技能步驟的理解時，教師呈現速度要慢，以便新的概念能深入腦海；當進行精熟練習時，其速度可較緊湊。因此，</w:t>
            </w:r>
            <w:proofErr w:type="gramStart"/>
            <w:r w:rsidRPr="00A31471">
              <w:rPr>
                <w:rFonts w:hint="eastAsia"/>
                <w:spacing w:val="-2"/>
              </w:rPr>
              <w:t>整堂課</w:t>
            </w:r>
            <w:proofErr w:type="gramEnd"/>
            <w:r w:rsidRPr="00A31471">
              <w:rPr>
                <w:rFonts w:hint="eastAsia"/>
                <w:spacing w:val="-2"/>
              </w:rPr>
              <w:t>的學習活動快慢有序，有如一首音樂的節奏安排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rFonts w:ascii="標楷體" w:hAnsi="標楷體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A-3-6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透過發問技巧，引導學生思考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96535">
            <w:pPr>
              <w:overflowPunct w:val="0"/>
              <w:snapToGrid w:val="0"/>
              <w:spacing w:line="320" w:lineRule="atLeast"/>
            </w:pPr>
            <w:r w:rsidRPr="00A31471">
              <w:rPr>
                <w:rFonts w:hint="eastAsia"/>
                <w:spacing w:val="-2"/>
              </w:rPr>
              <w:t>發問技巧：指教師設計由淺而深的不同類型問題，且能顧及不同程度與類型學生的參與；先提問再普遍的指名作答；能有適當</w:t>
            </w:r>
            <w:proofErr w:type="gramStart"/>
            <w:r w:rsidRPr="00A31471">
              <w:rPr>
                <w:rFonts w:hint="eastAsia"/>
                <w:spacing w:val="-2"/>
              </w:rPr>
              <w:t>的待答時間</w:t>
            </w:r>
            <w:proofErr w:type="gramEnd"/>
            <w:r w:rsidRPr="00A31471">
              <w:rPr>
                <w:rFonts w:hint="eastAsia"/>
                <w:spacing w:val="-2"/>
              </w:rPr>
              <w:t>，並能繼續延伸；</w:t>
            </w:r>
            <w:proofErr w:type="gramStart"/>
            <w:r w:rsidRPr="00A31471">
              <w:rPr>
                <w:rFonts w:hint="eastAsia"/>
                <w:spacing w:val="-2"/>
              </w:rPr>
              <w:t>聽答後歸納</w:t>
            </w:r>
            <w:proofErr w:type="gramEnd"/>
            <w:r w:rsidRPr="00A31471">
              <w:rPr>
                <w:rFonts w:hint="eastAsia"/>
                <w:spacing w:val="-2"/>
              </w:rPr>
              <w:t>整理</w:t>
            </w:r>
            <w:r w:rsidRPr="00A31471">
              <w:rPr>
                <w:spacing w:val="-2"/>
              </w:rPr>
              <w:t>…</w:t>
            </w:r>
            <w:r w:rsidRPr="00A31471">
              <w:rPr>
                <w:rFonts w:hint="eastAsia"/>
                <w:spacing w:val="-2"/>
              </w:rPr>
              <w:t>等技巧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rFonts w:ascii="標楷體" w:hAnsi="標楷體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A-3-7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使用有助於學生學習的教學媒材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96535">
            <w:pPr>
              <w:pStyle w:val="ab"/>
              <w:numPr>
                <w:ilvl w:val="0"/>
                <w:numId w:val="42"/>
              </w:numPr>
              <w:overflowPunct w:val="0"/>
              <w:snapToGrid w:val="0"/>
              <w:spacing w:line="320" w:lineRule="atLeast"/>
              <w:ind w:leftChars="0" w:left="227" w:hanging="227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教學媒材：包含電腦網路和教學媒體（剪報、圖片、影片、教具、模型、補充材料</w:t>
            </w:r>
            <w:r w:rsidRPr="00A31471">
              <w:rPr>
                <w:rFonts w:ascii="Times New Roman" w:eastAsia="標楷體" w:hAnsi="Times New Roman"/>
                <w:spacing w:val="-2"/>
                <w:szCs w:val="24"/>
              </w:rPr>
              <w:t>…</w:t>
            </w: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等）</w:t>
            </w:r>
            <w:r w:rsidR="005D5E0D">
              <w:rPr>
                <w:rFonts w:ascii="Times New Roman" w:eastAsia="標楷體" w:hAnsi="Times New Roman" w:hint="eastAsia"/>
                <w:spacing w:val="-2"/>
                <w:szCs w:val="24"/>
              </w:rPr>
              <w:t>。</w:t>
            </w:r>
          </w:p>
          <w:p w:rsidR="00AD7A50" w:rsidRPr="00A31471" w:rsidRDefault="00AD7A50" w:rsidP="00596535">
            <w:pPr>
              <w:pStyle w:val="ab"/>
              <w:numPr>
                <w:ilvl w:val="0"/>
                <w:numId w:val="42"/>
              </w:numPr>
              <w:overflowPunct w:val="0"/>
              <w:snapToGrid w:val="0"/>
              <w:spacing w:line="320" w:lineRule="atLeast"/>
              <w:ind w:leftChars="0" w:left="227" w:hanging="227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</w:rPr>
              <w:t>有助於學生學習的</w:t>
            </w: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教學媒材呈現，應大小適中、符合需求、內容正確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jc w:val="both"/>
              <w:rPr>
                <w:b/>
              </w:rPr>
            </w:pPr>
            <w:r w:rsidRPr="00A31471">
              <w:rPr>
                <w:b/>
              </w:rPr>
              <w:t>A-4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ind w:rightChars="20" w:right="48"/>
              <w:rPr>
                <w:b/>
              </w:rPr>
            </w:pPr>
            <w:r w:rsidRPr="00A31471">
              <w:rPr>
                <w:rFonts w:hint="eastAsia"/>
                <w:b/>
              </w:rPr>
              <w:t>應用良好溝通技巧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A-4-1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板書正確</w:t>
            </w:r>
            <w:r w:rsidRPr="00A31471">
              <w:rPr>
                <w:rFonts w:ascii="標楷體" w:hAnsi="標楷體" w:hint="eastAsia"/>
              </w:rPr>
              <w:t>、</w:t>
            </w:r>
            <w:r w:rsidRPr="00A31471">
              <w:rPr>
                <w:rFonts w:hint="eastAsia"/>
              </w:rPr>
              <w:t>字體工整，</w:t>
            </w:r>
            <w:proofErr w:type="gramStart"/>
            <w:r w:rsidRPr="00A31471">
              <w:rPr>
                <w:rFonts w:hint="eastAsia"/>
              </w:rPr>
              <w:t>布局適切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96535">
            <w:pPr>
              <w:overflowPunct w:val="0"/>
              <w:snapToGrid w:val="0"/>
              <w:spacing w:line="32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指教師在黑板上書寫的文字、符號、圖形等、不潦草，並讓學生清楚易讀</w:t>
            </w:r>
            <w:r w:rsidRPr="00A31471">
              <w:rPr>
                <w:rFonts w:ascii="標楷體" w:hAnsi="標楷體" w:hint="eastAsia"/>
                <w:spacing w:val="-2"/>
              </w:rPr>
              <w:t>、</w:t>
            </w:r>
            <w:r w:rsidRPr="00A31471">
              <w:rPr>
                <w:rFonts w:hint="eastAsia"/>
                <w:spacing w:val="-2"/>
              </w:rPr>
              <w:t>用字正確</w:t>
            </w:r>
            <w:r w:rsidRPr="00A31471">
              <w:rPr>
                <w:rFonts w:ascii="標楷體" w:hAnsi="標楷體" w:hint="eastAsia"/>
                <w:spacing w:val="-2"/>
              </w:rPr>
              <w:t>、</w:t>
            </w:r>
            <w:r w:rsidRPr="00A31471">
              <w:rPr>
                <w:rFonts w:hint="eastAsia"/>
                <w:spacing w:val="-2"/>
              </w:rPr>
              <w:t>大小適中。在黑板書寫的位置與布局，要讓全班學生看得到，出現時能有順序性，如由左而右、由上而下</w:t>
            </w:r>
            <w:r w:rsidRPr="00A31471">
              <w:rPr>
                <w:spacing w:val="-2"/>
              </w:rPr>
              <w:t>…</w:t>
            </w:r>
            <w:r w:rsidRPr="00A31471">
              <w:rPr>
                <w:rFonts w:hint="eastAsia"/>
                <w:spacing w:val="-2"/>
              </w:rPr>
              <w:t>等</w:t>
            </w:r>
          </w:p>
        </w:tc>
      </w:tr>
      <w:tr w:rsidR="00AD7A50" w:rsidTr="00596535">
        <w:trPr>
          <w:trHeight w:val="680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 xml:space="preserve">A-4-2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口語</w:t>
            </w:r>
            <w:proofErr w:type="gramStart"/>
            <w:r w:rsidRPr="00A31471">
              <w:rPr>
                <w:rFonts w:hint="eastAsia"/>
              </w:rPr>
              <w:t>清晰、</w:t>
            </w:r>
            <w:proofErr w:type="gramEnd"/>
            <w:r w:rsidRPr="00A31471">
              <w:rPr>
                <w:rFonts w:hint="eastAsia"/>
              </w:rPr>
              <w:t>音量適中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96535">
            <w:pPr>
              <w:overflowPunct w:val="0"/>
              <w:snapToGrid w:val="0"/>
              <w:spacing w:line="32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指說話時能注意音量、速度、咬字、語調、句讀、口頭</w:t>
            </w:r>
            <w:proofErr w:type="gramStart"/>
            <w:r w:rsidRPr="00A31471">
              <w:rPr>
                <w:rFonts w:hint="eastAsia"/>
                <w:spacing w:val="-2"/>
              </w:rPr>
              <w:t>襌</w:t>
            </w:r>
            <w:proofErr w:type="gramEnd"/>
            <w:r w:rsidRPr="00A31471">
              <w:rPr>
                <w:rFonts w:hint="eastAsia"/>
                <w:spacing w:val="-2"/>
              </w:rPr>
              <w:t>等，並能運用語氣變化，提示學生學習重點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 xml:space="preserve">A-4-3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96535">
            <w:pPr>
              <w:spacing w:line="320" w:lineRule="atLeast"/>
              <w:jc w:val="both"/>
            </w:pPr>
            <w:r w:rsidRPr="00A31471">
              <w:rPr>
                <w:rFonts w:hint="eastAsia"/>
              </w:rPr>
              <w:t>運用有助於師生互動與學習的非口語溝通技巧</w:t>
            </w:r>
            <w:r w:rsidRPr="00A31471">
              <w:t>(</w:t>
            </w:r>
            <w:r w:rsidRPr="00A31471">
              <w:rPr>
                <w:rFonts w:hint="eastAsia"/>
              </w:rPr>
              <w:t>含眼神、表情、手勢、教室走動等方式</w:t>
            </w:r>
            <w:r w:rsidRPr="00A31471">
              <w:t>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96535">
            <w:pPr>
              <w:overflowPunct w:val="0"/>
              <w:snapToGrid w:val="0"/>
              <w:spacing w:line="32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運用非口語溝通方式</w:t>
            </w:r>
            <w:r w:rsidRPr="00A31471">
              <w:rPr>
                <w:spacing w:val="-2"/>
              </w:rPr>
              <w:t>(</w:t>
            </w:r>
            <w:r w:rsidRPr="00A31471">
              <w:rPr>
                <w:rFonts w:hint="eastAsia"/>
                <w:spacing w:val="-2"/>
              </w:rPr>
              <w:t>含眼神、表情、手勢、教室走動</w:t>
            </w:r>
            <w:r w:rsidRPr="00A31471">
              <w:rPr>
                <w:spacing w:val="-2"/>
              </w:rPr>
              <w:t>…</w:t>
            </w:r>
            <w:r w:rsidRPr="00A31471">
              <w:rPr>
                <w:rFonts w:hint="eastAsia"/>
                <w:spacing w:val="-2"/>
              </w:rPr>
              <w:t>等方式</w:t>
            </w:r>
            <w:r w:rsidRPr="00A31471">
              <w:rPr>
                <w:spacing w:val="-2"/>
              </w:rPr>
              <w:t>)</w:t>
            </w:r>
            <w:r w:rsidRPr="00A31471">
              <w:rPr>
                <w:rFonts w:hint="eastAsia"/>
                <w:spacing w:val="-2"/>
              </w:rPr>
              <w:t>，向個別或全班學生明確傳達訊息，以提升互動與學習成效</w:t>
            </w:r>
          </w:p>
        </w:tc>
      </w:tr>
      <w:tr w:rsidR="00AD7A50" w:rsidTr="00596535">
        <w:trPr>
          <w:trHeight w:val="1304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jc w:val="both"/>
              <w:rPr>
                <w:b/>
              </w:rPr>
            </w:pPr>
            <w:r w:rsidRPr="00A31471">
              <w:rPr>
                <w:b/>
              </w:rPr>
              <w:t>A-5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ind w:rightChars="20" w:right="48"/>
              <w:rPr>
                <w:b/>
              </w:rPr>
            </w:pPr>
            <w:r w:rsidRPr="00A31471">
              <w:rPr>
                <w:rFonts w:hint="eastAsia"/>
                <w:b/>
              </w:rPr>
              <w:t>運用學習評量評估學習成效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 xml:space="preserve">A-5-1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教學過程適時檢視學生的學習情形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96535">
            <w:pPr>
              <w:overflowPunct w:val="0"/>
              <w:snapToGrid w:val="0"/>
              <w:spacing w:line="320" w:lineRule="atLeast"/>
              <w:jc w:val="both"/>
            </w:pPr>
            <w:r w:rsidRPr="00A31471">
              <w:rPr>
                <w:rFonts w:hint="eastAsia"/>
              </w:rPr>
              <w:t>在學生學習完</w:t>
            </w:r>
            <w:proofErr w:type="gramStart"/>
            <w:r w:rsidRPr="00A31471">
              <w:rPr>
                <w:rFonts w:hint="eastAsia"/>
              </w:rPr>
              <w:t>一</w:t>
            </w:r>
            <w:proofErr w:type="gramEnd"/>
            <w:r w:rsidRPr="00A31471">
              <w:rPr>
                <w:rFonts w:hint="eastAsia"/>
              </w:rPr>
              <w:t>部份重點後，或在一堂課結束前，教師能以集體或個別口頭問答、上黑板練習、座位上習作、小組實作、口頭報告等不同方式，及時檢核學生是否了解與學會預定的學習內容</w:t>
            </w:r>
          </w:p>
        </w:tc>
      </w:tr>
      <w:tr w:rsidR="00AD7A50" w:rsidTr="00596535">
        <w:trPr>
          <w:trHeight w:val="1020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 xml:space="preserve">A-5-2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根據評量結果提供適切的學習回饋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96535">
            <w:pPr>
              <w:overflowPunct w:val="0"/>
              <w:snapToGrid w:val="0"/>
              <w:spacing w:line="320" w:lineRule="atLeast"/>
              <w:jc w:val="both"/>
              <w:rPr>
                <w:kern w:val="0"/>
              </w:rPr>
            </w:pPr>
            <w:r w:rsidRPr="00A31471">
              <w:rPr>
                <w:rFonts w:hint="eastAsia"/>
                <w:kern w:val="0"/>
              </w:rPr>
              <w:t>依據評量結果，分析學生學習情形，錯誤類型或迷思概念，適時給予口頭或書面的回饋，讚許學生學習表現良好，或指導待改進學習之處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 xml:space="preserve">A-5-3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學生學習成果達成預期學習目標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96535">
            <w:pPr>
              <w:overflowPunct w:val="0"/>
              <w:snapToGrid w:val="0"/>
              <w:spacing w:line="32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學生對教師的問題回答</w:t>
            </w:r>
            <w:r w:rsidRPr="00A31471">
              <w:rPr>
                <w:rFonts w:ascii="標楷體" w:hAnsi="標楷體" w:hint="eastAsia"/>
                <w:spacing w:val="-2"/>
              </w:rPr>
              <w:t>、</w:t>
            </w:r>
            <w:r w:rsidRPr="00A31471">
              <w:rPr>
                <w:rFonts w:hint="eastAsia"/>
                <w:spacing w:val="-2"/>
              </w:rPr>
              <w:t>習題練習</w:t>
            </w:r>
            <w:r w:rsidRPr="00A31471">
              <w:rPr>
                <w:rFonts w:hint="eastAsia"/>
              </w:rPr>
              <w:t>、口頭報告、實作表現等，能展現已習得教</w:t>
            </w:r>
            <w:bookmarkStart w:id="0" w:name="_GoBack"/>
            <w:bookmarkEnd w:id="0"/>
            <w:r w:rsidRPr="00A31471">
              <w:rPr>
                <w:rFonts w:hint="eastAsia"/>
              </w:rPr>
              <w:t>學設計所擬定之教學目標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spacing w:line="240" w:lineRule="atLeast"/>
              <w:jc w:val="center"/>
              <w:rPr>
                <w:b/>
              </w:rPr>
            </w:pPr>
            <w:r w:rsidRPr="00A31471">
              <w:rPr>
                <w:b/>
              </w:rPr>
              <w:lastRenderedPageBreak/>
              <w:t>B</w:t>
            </w:r>
            <w:r w:rsidRPr="00A31471">
              <w:rPr>
                <w:rFonts w:hint="eastAsia"/>
                <w:b/>
              </w:rPr>
              <w:t>班級經營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jc w:val="both"/>
              <w:rPr>
                <w:b/>
              </w:rPr>
            </w:pPr>
            <w:r w:rsidRPr="00A31471">
              <w:rPr>
                <w:b/>
              </w:rPr>
              <w:t>B-1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ind w:rightChars="20" w:right="48"/>
              <w:rPr>
                <w:b/>
              </w:rPr>
            </w:pPr>
            <w:r w:rsidRPr="00A31471">
              <w:rPr>
                <w:rFonts w:hint="eastAsia"/>
                <w:b/>
              </w:rPr>
              <w:t>適切引導或回應學生行為表現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B-1-1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運用有助於學生學習的課堂規範</w:t>
            </w:r>
          </w:p>
        </w:tc>
        <w:tc>
          <w:tcPr>
            <w:tcW w:w="5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791A7A">
            <w:pPr>
              <w:pStyle w:val="10"/>
              <w:overflowPunct w:val="0"/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zCs w:val="24"/>
              </w:rPr>
              <w:t>教師能運用課堂規範</w:t>
            </w:r>
            <w:r w:rsidRPr="00A31471">
              <w:rPr>
                <w:rFonts w:ascii="Times New Roman" w:eastAsia="標楷體" w:hAnsi="Times New Roman"/>
                <w:szCs w:val="24"/>
              </w:rPr>
              <w:t>(</w:t>
            </w:r>
            <w:r w:rsidRPr="00A31471">
              <w:rPr>
                <w:rFonts w:ascii="Times New Roman" w:eastAsia="標楷體" w:hAnsi="Times New Roman" w:hint="eastAsia"/>
                <w:szCs w:val="24"/>
              </w:rPr>
              <w:t>如自治組織、班級公約、獎懲制度、作業要求、學習參與等方式</w:t>
            </w:r>
            <w:r w:rsidRPr="00A31471">
              <w:rPr>
                <w:rFonts w:ascii="Times New Roman" w:eastAsia="標楷體" w:hAnsi="Times New Roman"/>
                <w:szCs w:val="24"/>
              </w:rPr>
              <w:t>)</w:t>
            </w:r>
            <w:r w:rsidRPr="00A31471">
              <w:rPr>
                <w:rFonts w:ascii="Times New Roman" w:eastAsia="標楷體" w:hAnsi="Times New Roman" w:hint="eastAsia"/>
                <w:szCs w:val="24"/>
              </w:rPr>
              <w:t>來幫助學生專注學習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B-1-2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ascii="標楷體" w:hAnsi="標楷體" w:hint="eastAsia"/>
              </w:rPr>
              <w:t>維持良好的班級秩序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5D5E0D">
            <w:pPr>
              <w:overflowPunct w:val="0"/>
              <w:snapToGrid w:val="0"/>
              <w:spacing w:line="300" w:lineRule="exac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維持班級秩序所包含的面向包括：</w:t>
            </w:r>
          </w:p>
          <w:p w:rsidR="00AD7A50" w:rsidRPr="00A31471" w:rsidRDefault="00AD7A50" w:rsidP="00AD7A50">
            <w:pPr>
              <w:pStyle w:val="ab"/>
              <w:numPr>
                <w:ilvl w:val="0"/>
                <w:numId w:val="43"/>
              </w:numPr>
              <w:overflowPunct w:val="0"/>
              <w:snapToGrid w:val="0"/>
              <w:spacing w:line="300" w:lineRule="exac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消極層面：重在班級秩序的維持，不干擾教學，例如學生循規蹈矩，罕見不當行為</w:t>
            </w:r>
          </w:p>
          <w:p w:rsidR="00AD7A50" w:rsidRPr="00A31471" w:rsidRDefault="00AD7A50" w:rsidP="00791A7A">
            <w:pPr>
              <w:pStyle w:val="ab"/>
              <w:numPr>
                <w:ilvl w:val="0"/>
                <w:numId w:val="43"/>
              </w:numPr>
              <w:overflowPunct w:val="0"/>
              <w:snapToGrid w:val="0"/>
              <w:spacing w:line="300" w:lineRule="exac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積極層面：是指教學活動順利進行，學生認真學習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 xml:space="preserve">B-1-3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能增強學生的良好表現與妥善處理學生的不當行為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AD7A50">
            <w:pPr>
              <w:pStyle w:val="ab"/>
              <w:numPr>
                <w:ilvl w:val="0"/>
                <w:numId w:val="44"/>
              </w:numPr>
              <w:overflowPunct w:val="0"/>
              <w:snapToGrid w:val="0"/>
              <w:spacing w:line="0" w:lineRule="atLeas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對學生積極參與學習、行為舉止合於班級常規（如學生主動回答、積極參與小組學習妥善處理），能給予立即讚美</w:t>
            </w:r>
            <w:r w:rsidRPr="00A31471">
              <w:rPr>
                <w:rFonts w:ascii="標楷體" w:eastAsia="標楷體" w:hAnsi="標楷體" w:hint="eastAsia"/>
                <w:spacing w:val="-2"/>
                <w:szCs w:val="24"/>
              </w:rPr>
              <w:t>、加分或貼貼紙</w:t>
            </w:r>
            <w:r w:rsidRPr="00A31471">
              <w:rPr>
                <w:rFonts w:ascii="Times New Roman" w:eastAsia="標楷體" w:hAnsi="Times New Roman"/>
                <w:spacing w:val="-2"/>
                <w:szCs w:val="24"/>
              </w:rPr>
              <w:t>…</w:t>
            </w: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等</w:t>
            </w:r>
          </w:p>
          <w:p w:rsidR="00AD7A50" w:rsidRPr="00A31471" w:rsidRDefault="00AD7A50" w:rsidP="00791A7A">
            <w:pPr>
              <w:pStyle w:val="ab"/>
              <w:numPr>
                <w:ilvl w:val="0"/>
                <w:numId w:val="44"/>
              </w:numPr>
              <w:overflowPunct w:val="0"/>
              <w:snapToGrid w:val="0"/>
              <w:spacing w:line="0" w:lineRule="atLeast"/>
              <w:ind w:leftChars="0" w:left="227" w:right="119" w:hanging="227"/>
              <w:jc w:val="both"/>
              <w:rPr>
                <w:rFonts w:ascii="Times New Roman" w:eastAsia="標楷體" w:hAnsi="Times New Roman"/>
                <w:spacing w:val="-2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對學生不當行為（例如打瞌睡、偷吃東西、聊天、傳紙條、吵鬧、打架、走動、作弊、標籤化產生的負向行為</w:t>
            </w:r>
            <w:r w:rsidRPr="00A31471">
              <w:rPr>
                <w:rFonts w:ascii="Times New Roman" w:eastAsia="標楷體" w:hAnsi="Times New Roman"/>
                <w:spacing w:val="-2"/>
                <w:szCs w:val="24"/>
              </w:rPr>
              <w:t>…</w:t>
            </w:r>
            <w:r w:rsidRPr="00A31471">
              <w:rPr>
                <w:rFonts w:ascii="Times New Roman" w:eastAsia="標楷體" w:hAnsi="Times New Roman" w:hint="eastAsia"/>
                <w:spacing w:val="-2"/>
                <w:szCs w:val="24"/>
              </w:rPr>
              <w:t>等），能及時有效處理，教學中斷時間越少越好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jc w:val="both"/>
              <w:rPr>
                <w:b/>
              </w:rPr>
            </w:pPr>
            <w:r w:rsidRPr="00A31471">
              <w:rPr>
                <w:b/>
              </w:rPr>
              <w:t>B-2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7A50" w:rsidRPr="00A31471" w:rsidRDefault="00AD7A50" w:rsidP="005D5E0D">
            <w:pPr>
              <w:spacing w:line="0" w:lineRule="atLeast"/>
              <w:ind w:rightChars="20" w:right="48"/>
              <w:rPr>
                <w:b/>
              </w:rPr>
            </w:pPr>
            <w:r w:rsidRPr="00A31471">
              <w:rPr>
                <w:rFonts w:hint="eastAsia"/>
                <w:b/>
              </w:rPr>
              <w:t>營造溫暖與積極的學習環境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 xml:space="preserve">B-2-1 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教學環境的安排（包括坐位安排、教室佈置、實驗器材、教學設施等），有助於師生互動</w:t>
            </w:r>
          </w:p>
        </w:tc>
        <w:tc>
          <w:tcPr>
            <w:tcW w:w="5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hideMark/>
          </w:tcPr>
          <w:p w:rsidR="00AD7A50" w:rsidRPr="00A31471" w:rsidRDefault="00AD7A50" w:rsidP="00791A7A">
            <w:pPr>
              <w:pStyle w:val="10"/>
              <w:overflowPunct w:val="0"/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A31471">
              <w:rPr>
                <w:rFonts w:ascii="Times New Roman" w:eastAsia="標楷體" w:hAnsi="Times New Roman" w:hint="eastAsia"/>
                <w:szCs w:val="24"/>
              </w:rPr>
              <w:t>因應教學需要，對教學環境</w:t>
            </w:r>
            <w:r w:rsidRPr="00A31471">
              <w:rPr>
                <w:rFonts w:ascii="Times New Roman" w:eastAsia="標楷體" w:hAnsi="Times New Roman" w:hint="eastAsia"/>
              </w:rPr>
              <w:t>（包括坐位安排、教室佈置、實驗器材、教學設施等）</w:t>
            </w:r>
            <w:r w:rsidRPr="00A31471">
              <w:rPr>
                <w:rFonts w:ascii="Times New Roman" w:eastAsia="標楷體" w:hAnsi="Times New Roman" w:hint="eastAsia"/>
                <w:szCs w:val="24"/>
              </w:rPr>
              <w:t>進行妥善的安排，以便於</w:t>
            </w:r>
            <w:r w:rsidRPr="00A31471">
              <w:rPr>
                <w:rFonts w:ascii="Times New Roman" w:eastAsia="標楷體" w:hAnsi="Times New Roman" w:hint="eastAsia"/>
              </w:rPr>
              <w:t>老師與學生，學生與學生之間的互動與互助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t>B-2-2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50" w:rsidRPr="00A31471" w:rsidRDefault="00AD7A50" w:rsidP="005D5E0D">
            <w:pPr>
              <w:spacing w:line="0" w:lineRule="atLeast"/>
              <w:jc w:val="both"/>
            </w:pPr>
            <w:r w:rsidRPr="00A31471">
              <w:rPr>
                <w:rFonts w:hint="eastAsia"/>
              </w:rPr>
              <w:t>引導學生積極參與學習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例如</w:t>
            </w:r>
            <w:r w:rsidRPr="00A31471">
              <w:rPr>
                <w:spacing w:val="-2"/>
              </w:rPr>
              <w:t>:</w:t>
            </w:r>
            <w:r w:rsidRPr="00A31471">
              <w:rPr>
                <w:rFonts w:hint="eastAsia"/>
                <w:spacing w:val="-2"/>
              </w:rPr>
              <w:t>專心聽講</w:t>
            </w:r>
            <w:r w:rsidRPr="00A31471">
              <w:rPr>
                <w:rFonts w:ascii="標楷體" w:hAnsi="標楷體" w:hint="eastAsia"/>
                <w:spacing w:val="-2"/>
              </w:rPr>
              <w:t>、</w:t>
            </w:r>
            <w:r w:rsidRPr="00A31471">
              <w:rPr>
                <w:rFonts w:hint="eastAsia"/>
              </w:rPr>
              <w:t>積極參與小組討論與學習</w:t>
            </w:r>
            <w:r w:rsidRPr="00A31471">
              <w:rPr>
                <w:rFonts w:ascii="標楷體" w:hAnsi="標楷體" w:hint="eastAsia"/>
                <w:spacing w:val="-2"/>
              </w:rPr>
              <w:t>、</w:t>
            </w:r>
            <w:r w:rsidRPr="00A31471">
              <w:rPr>
                <w:rFonts w:hint="eastAsia"/>
              </w:rPr>
              <w:t>完成交待任務</w:t>
            </w:r>
            <w:r w:rsidRPr="00A31471">
              <w:rPr>
                <w:rFonts w:ascii="標楷體" w:hAnsi="標楷體" w:hint="eastAsia"/>
              </w:rPr>
              <w:t>、</w:t>
            </w:r>
            <w:r w:rsidRPr="00A31471">
              <w:rPr>
                <w:rFonts w:hint="eastAsia"/>
              </w:rPr>
              <w:t>主動回答或提問</w:t>
            </w:r>
            <w:r w:rsidRPr="00A31471">
              <w:t>..</w:t>
            </w:r>
            <w:r w:rsidRPr="00A31471">
              <w:rPr>
                <w:rFonts w:hint="eastAsia"/>
              </w:rPr>
              <w:t>等</w:t>
            </w:r>
            <w:r w:rsidRPr="00A31471">
              <w:rPr>
                <w:rFonts w:hint="eastAsia"/>
                <w:spacing w:val="-2"/>
              </w:rPr>
              <w:t>，使學生能投入學習</w:t>
            </w:r>
          </w:p>
        </w:tc>
      </w:tr>
      <w:tr w:rsidR="00AD7A50" w:rsidTr="00596535">
        <w:trPr>
          <w:trHeight w:val="57"/>
          <w:jc w:val="center"/>
        </w:trPr>
        <w:tc>
          <w:tcPr>
            <w:tcW w:w="381" w:type="dxa"/>
            <w:vMerge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1043" w:type="dxa"/>
            <w:vMerge/>
            <w:tcBorders>
              <w:top w:val="single" w:sz="12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D7A50" w:rsidRPr="00A31471" w:rsidRDefault="00AD7A50" w:rsidP="005D5E0D">
            <w:pPr>
              <w:widowControl/>
              <w:spacing w:beforeAutospacing="1" w:afterAutospacing="1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t>B-2-3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hideMark/>
          </w:tcPr>
          <w:p w:rsidR="00AD7A50" w:rsidRPr="00A31471" w:rsidRDefault="00AD7A50" w:rsidP="00145BBE">
            <w:pPr>
              <w:spacing w:line="0" w:lineRule="atLeast"/>
              <w:jc w:val="both"/>
            </w:pPr>
            <w:r w:rsidRPr="00A31471">
              <w:rPr>
                <w:rFonts w:hint="eastAsia"/>
                <w:spacing w:val="-2"/>
              </w:rPr>
              <w:t>教師提供學生公平的學習機會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AD7A50" w:rsidRPr="00A31471" w:rsidRDefault="00AD7A50" w:rsidP="00791A7A">
            <w:pPr>
              <w:overflowPunct w:val="0"/>
              <w:snapToGrid w:val="0"/>
              <w:spacing w:line="0" w:lineRule="atLeast"/>
              <w:ind w:right="120"/>
              <w:jc w:val="both"/>
              <w:rPr>
                <w:spacing w:val="-2"/>
              </w:rPr>
            </w:pPr>
            <w:r w:rsidRPr="00A31471">
              <w:rPr>
                <w:rFonts w:hint="eastAsia"/>
                <w:spacing w:val="-2"/>
              </w:rPr>
              <w:t>教師提供學生公平的學習機會，並尊重與照顧</w:t>
            </w:r>
            <w:r w:rsidRPr="00A31471">
              <w:rPr>
                <w:rFonts w:hint="eastAsia"/>
              </w:rPr>
              <w:t>不同類型（包括性別、文化背景、能力、身心特質、種族等）的學生</w:t>
            </w:r>
          </w:p>
        </w:tc>
      </w:tr>
    </w:tbl>
    <w:p w:rsidR="00AD7A50" w:rsidRDefault="00AD7A50" w:rsidP="00DC693B">
      <w:pPr>
        <w:spacing w:beforeLines="50" w:before="120" w:afterLines="50" w:after="120"/>
        <w:jc w:val="both"/>
        <w:rPr>
          <w:rFonts w:hAnsi="標楷體"/>
          <w:b/>
          <w:color w:val="000000"/>
          <w:lang w:eastAsia="zh-HK"/>
        </w:rPr>
      </w:pPr>
    </w:p>
    <w:p w:rsidR="00A77A67" w:rsidRDefault="00A77A67">
      <w:pPr>
        <w:widowControl/>
        <w:rPr>
          <w:rFonts w:hAnsi="標楷體"/>
          <w:b/>
          <w:color w:val="000000"/>
          <w:lang w:eastAsia="zh-HK"/>
        </w:rPr>
      </w:pPr>
      <w:r>
        <w:rPr>
          <w:rFonts w:hAnsi="標楷體"/>
          <w:b/>
          <w:color w:val="000000"/>
          <w:lang w:eastAsia="zh-HK"/>
        </w:rPr>
        <w:br w:type="page"/>
      </w:r>
    </w:p>
    <w:tbl>
      <w:tblPr>
        <w:tblpPr w:leftFromText="180" w:rightFromText="180" w:vertAnchor="text" w:horzAnchor="margin" w:tblpXSpec="center" w:tblpY="31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644"/>
        <w:gridCol w:w="4111"/>
        <w:gridCol w:w="3119"/>
        <w:gridCol w:w="454"/>
        <w:gridCol w:w="454"/>
        <w:gridCol w:w="455"/>
      </w:tblGrid>
      <w:tr w:rsidR="00AD7A50" w:rsidTr="00D423A8">
        <w:trPr>
          <w:cantSplit/>
          <w:trHeight w:val="510"/>
        </w:trPr>
        <w:tc>
          <w:tcPr>
            <w:tcW w:w="968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reeDEngrave" w:sz="12" w:space="0" w:color="auto"/>
              <w:right w:val="thickThinSmallGap" w:sz="24" w:space="0" w:color="auto"/>
            </w:tcBorders>
            <w:vAlign w:val="center"/>
            <w:hideMark/>
          </w:tcPr>
          <w:p w:rsidR="00AD7A50" w:rsidRDefault="00AD7A50" w:rsidP="005D5E0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國民小</w:t>
            </w:r>
            <w:r>
              <w:rPr>
                <w:rFonts w:hint="eastAsia"/>
                <w:b/>
                <w:sz w:val="28"/>
                <w:szCs w:val="28"/>
                <w:lang w:eastAsia="zh-HK"/>
              </w:rPr>
              <w:t>學師資</w:t>
            </w:r>
            <w:r w:rsidRPr="00BA740D">
              <w:rPr>
                <w:b/>
                <w:sz w:val="28"/>
                <w:szCs w:val="28"/>
              </w:rPr>
              <w:t>類科教學實務能力檢測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bCs/>
                <w:sz w:val="28"/>
                <w:szCs w:val="28"/>
              </w:rPr>
              <w:t>教學觀察表</w:t>
            </w:r>
          </w:p>
        </w:tc>
      </w:tr>
      <w:tr w:rsidR="00AD7A50" w:rsidTr="00D423A8">
        <w:trPr>
          <w:cantSplit/>
          <w:trHeight w:val="454"/>
        </w:trPr>
        <w:tc>
          <w:tcPr>
            <w:tcW w:w="9682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AEAEA"/>
            <w:vAlign w:val="center"/>
            <w:hideMark/>
          </w:tcPr>
          <w:p w:rsidR="00AD7A50" w:rsidRDefault="00AD7A50" w:rsidP="005D5E0D">
            <w:pPr>
              <w:spacing w:line="280" w:lineRule="exact"/>
              <w:ind w:leftChars="50" w:left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受測師資生資料：</w:t>
            </w:r>
          </w:p>
        </w:tc>
      </w:tr>
      <w:tr w:rsidR="00AD7A50" w:rsidTr="00D423A8">
        <w:trPr>
          <w:cantSplit/>
          <w:trHeight w:val="510"/>
        </w:trPr>
        <w:tc>
          <w:tcPr>
            <w:tcW w:w="9682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AD7A50" w:rsidRDefault="00AD7A50" w:rsidP="00DC693B">
            <w:pPr>
              <w:spacing w:afterLines="20" w:after="48"/>
              <w:ind w:leftChars="50" w:left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師資生姓名：</w:t>
            </w:r>
            <w:r>
              <w:rPr>
                <w:bCs/>
              </w:rPr>
              <w:t>_____</w:t>
            </w:r>
            <w:proofErr w:type="gramStart"/>
            <w:r>
              <w:rPr>
                <w:rFonts w:hint="eastAsia"/>
                <w:bCs/>
              </w:rPr>
              <w:t>＿</w:t>
            </w:r>
            <w:proofErr w:type="gramEnd"/>
            <w:r>
              <w:rPr>
                <w:rFonts w:hint="eastAsia"/>
                <w:bCs/>
              </w:rPr>
              <w:t>＿</w:t>
            </w:r>
            <w:r>
              <w:rPr>
                <w:bCs/>
              </w:rPr>
              <w:t>______</w:t>
            </w:r>
            <w:r>
              <w:rPr>
                <w:rFonts w:hint="eastAsia"/>
                <w:bCs/>
              </w:rPr>
              <w:t xml:space="preserve">　科系：</w:t>
            </w:r>
            <w:r>
              <w:rPr>
                <w:bCs/>
              </w:rPr>
              <w:t>__</w:t>
            </w:r>
            <w:proofErr w:type="gramStart"/>
            <w:r>
              <w:rPr>
                <w:rFonts w:hint="eastAsia"/>
                <w:bCs/>
              </w:rPr>
              <w:t>＿</w:t>
            </w:r>
            <w:proofErr w:type="gramEnd"/>
            <w:r>
              <w:rPr>
                <w:rFonts w:hint="eastAsia"/>
                <w:bCs/>
              </w:rPr>
              <w:t>＿＿＿＿</w:t>
            </w:r>
            <w:r>
              <w:rPr>
                <w:bCs/>
              </w:rPr>
              <w:t xml:space="preserve">________  </w:t>
            </w:r>
            <w:r>
              <w:rPr>
                <w:rFonts w:hint="eastAsia"/>
                <w:bCs/>
              </w:rPr>
              <w:t>年級班級：</w:t>
            </w:r>
            <w:r>
              <w:rPr>
                <w:bCs/>
              </w:rPr>
              <w:t>___________</w:t>
            </w:r>
          </w:p>
        </w:tc>
      </w:tr>
      <w:tr w:rsidR="00AD7A50" w:rsidTr="00D423A8">
        <w:trPr>
          <w:cantSplit/>
          <w:trHeight w:val="454"/>
        </w:trPr>
        <w:tc>
          <w:tcPr>
            <w:tcW w:w="9682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EAEAEA"/>
            <w:vAlign w:val="center"/>
          </w:tcPr>
          <w:p w:rsidR="00AD7A50" w:rsidRDefault="00AD7A50" w:rsidP="005D5E0D">
            <w:pPr>
              <w:spacing w:line="280" w:lineRule="exact"/>
              <w:ind w:leftChars="50" w:left="12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教學演示課堂資料：</w:t>
            </w:r>
          </w:p>
        </w:tc>
      </w:tr>
      <w:tr w:rsidR="00AD7A50" w:rsidTr="00D423A8">
        <w:trPr>
          <w:cantSplit/>
          <w:trHeight w:val="2948"/>
        </w:trPr>
        <w:tc>
          <w:tcPr>
            <w:tcW w:w="9682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bottom"/>
          </w:tcPr>
          <w:p w:rsidR="00AD7A50" w:rsidRPr="00541463" w:rsidRDefault="00AD7A50" w:rsidP="005D5E0D">
            <w:pPr>
              <w:snapToGrid w:val="0"/>
              <w:spacing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教學演示學校：</w:t>
            </w:r>
            <w:r w:rsidRPr="00541463">
              <w:rPr>
                <w:bCs/>
              </w:rPr>
              <w:t>_____________</w:t>
            </w:r>
            <w:proofErr w:type="gramStart"/>
            <w:r w:rsidRPr="00541463">
              <w:rPr>
                <w:bCs/>
              </w:rPr>
              <w:t>＿</w:t>
            </w:r>
            <w:proofErr w:type="gramEnd"/>
            <w:r w:rsidRPr="00541463">
              <w:rPr>
                <w:bCs/>
              </w:rPr>
              <w:t>＿</w:t>
            </w:r>
            <w:r w:rsidRPr="00541463">
              <w:rPr>
                <w:bCs/>
              </w:rPr>
              <w:t>______</w:t>
            </w:r>
            <w:r w:rsidRPr="00541463">
              <w:rPr>
                <w:bCs/>
              </w:rPr>
              <w:t xml:space="preserve">　　　年級班級：</w:t>
            </w:r>
            <w:r w:rsidRPr="00541463">
              <w:rPr>
                <w:bCs/>
              </w:rPr>
              <w:t>_______________</w:t>
            </w:r>
          </w:p>
          <w:p w:rsidR="00AD7A50" w:rsidRPr="00541463" w:rsidRDefault="00AD7A50" w:rsidP="005D5E0D">
            <w:pPr>
              <w:snapToGrid w:val="0"/>
              <w:spacing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教學科目：</w:t>
            </w:r>
            <w:r w:rsidRPr="00541463">
              <w:rPr>
                <w:bCs/>
              </w:rPr>
              <w:t>________________</w:t>
            </w:r>
            <w:r w:rsidRPr="00541463">
              <w:rPr>
                <w:bCs/>
              </w:rPr>
              <w:t xml:space="preserve">　　　　　單元名稱：</w:t>
            </w:r>
            <w:r w:rsidRPr="00541463">
              <w:rPr>
                <w:bCs/>
              </w:rPr>
              <w:t>______________________</w:t>
            </w:r>
          </w:p>
          <w:p w:rsidR="00AD7A50" w:rsidRPr="00541463" w:rsidRDefault="00AD7A50" w:rsidP="005D5E0D">
            <w:pPr>
              <w:snapToGrid w:val="0"/>
              <w:spacing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教學節次：共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節，本次教學為第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節</w:t>
            </w:r>
          </w:p>
          <w:p w:rsidR="00AD7A50" w:rsidRPr="00541463" w:rsidRDefault="00AD7A50" w:rsidP="005D5E0D">
            <w:pPr>
              <w:snapToGrid w:val="0"/>
              <w:spacing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教學演示日期：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年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月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日</w:t>
            </w:r>
          </w:p>
          <w:p w:rsidR="00AD7A50" w:rsidRPr="00541463" w:rsidRDefault="00AD7A50" w:rsidP="005D5E0D">
            <w:pPr>
              <w:snapToGrid w:val="0"/>
              <w:spacing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教學演示時間：上／下午第</w:t>
            </w:r>
            <w:r w:rsidRPr="00541463">
              <w:rPr>
                <w:bCs/>
              </w:rPr>
              <w:t>____</w:t>
            </w:r>
            <w:r w:rsidRPr="00541463">
              <w:rPr>
                <w:bCs/>
              </w:rPr>
              <w:t>節課，時間</w:t>
            </w:r>
            <w:r w:rsidRPr="00541463">
              <w:rPr>
                <w:bCs/>
              </w:rPr>
              <w:t>_______</w:t>
            </w:r>
            <w:r w:rsidRPr="00541463">
              <w:rPr>
                <w:bCs/>
              </w:rPr>
              <w:t>至</w:t>
            </w:r>
            <w:r w:rsidRPr="00541463">
              <w:rPr>
                <w:bCs/>
              </w:rPr>
              <w:t>________</w:t>
            </w:r>
          </w:p>
          <w:p w:rsidR="00AD7A50" w:rsidRDefault="00AD7A50" w:rsidP="00DC693B">
            <w:pPr>
              <w:snapToGrid w:val="0"/>
              <w:spacing w:afterLines="20" w:after="48" w:line="480" w:lineRule="atLeast"/>
              <w:ind w:leftChars="50" w:left="120"/>
              <w:jc w:val="both"/>
              <w:rPr>
                <w:bCs/>
              </w:rPr>
            </w:pPr>
            <w:r w:rsidRPr="00541463">
              <w:rPr>
                <w:bCs/>
              </w:rPr>
              <w:t>檢測評鑑委員</w:t>
            </w:r>
            <w:r w:rsidRPr="00541463">
              <w:rPr>
                <w:rFonts w:eastAsia="新細明體"/>
                <w:bCs/>
              </w:rPr>
              <w:t>Ⅰ</w:t>
            </w:r>
            <w:r w:rsidRPr="00541463">
              <w:rPr>
                <w:bCs/>
              </w:rPr>
              <w:t>：</w:t>
            </w:r>
            <w:r w:rsidRPr="00541463">
              <w:rPr>
                <w:bCs/>
              </w:rPr>
              <w:t xml:space="preserve">_______________     </w:t>
            </w:r>
            <w:r w:rsidRPr="00541463">
              <w:rPr>
                <w:bCs/>
              </w:rPr>
              <w:t>檢測評鑑委員</w:t>
            </w:r>
            <w:r w:rsidRPr="00541463">
              <w:rPr>
                <w:rFonts w:eastAsia="新細明體"/>
                <w:bCs/>
              </w:rPr>
              <w:t>Ⅱ</w:t>
            </w:r>
            <w:r w:rsidRPr="00541463">
              <w:rPr>
                <w:bCs/>
              </w:rPr>
              <w:t>：</w:t>
            </w:r>
            <w:r w:rsidRPr="00541463">
              <w:rPr>
                <w:bCs/>
              </w:rPr>
              <w:t>________________</w:t>
            </w:r>
          </w:p>
        </w:tc>
      </w:tr>
      <w:tr w:rsidR="00AD7A50" w:rsidTr="00D423A8">
        <w:trPr>
          <w:cantSplit/>
          <w:trHeight w:val="340"/>
        </w:trPr>
        <w:tc>
          <w:tcPr>
            <w:tcW w:w="445" w:type="dxa"/>
            <w:vMerge w:val="restart"/>
            <w:tcBorders>
              <w:top w:val="threeDEngrave" w:sz="12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spacing w:line="28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  <w:lang w:eastAsia="zh-HK"/>
              </w:rPr>
              <w:t>層面</w:t>
            </w:r>
          </w:p>
        </w:tc>
        <w:tc>
          <w:tcPr>
            <w:tcW w:w="4755" w:type="dxa"/>
            <w:gridSpan w:val="2"/>
            <w:vMerge w:val="restart"/>
            <w:tcBorders>
              <w:top w:val="threeDEngrav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A50" w:rsidRDefault="00AD7A50" w:rsidP="005D5E0D">
            <w:pPr>
              <w:spacing w:line="280" w:lineRule="exac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t>檢測指標與參考檢核重點</w:t>
            </w:r>
          </w:p>
          <w:p w:rsidR="00AD7A50" w:rsidRPr="006A101E" w:rsidRDefault="00AD7A50" w:rsidP="00C71A14">
            <w:pPr>
              <w:spacing w:line="280" w:lineRule="exact"/>
              <w:jc w:val="center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6A101E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指標內涵說明參見附錄</w:t>
            </w: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spacing w:line="280" w:lineRule="exact"/>
              <w:jc w:val="center"/>
              <w:rPr>
                <w:snapToGrid w:val="0"/>
                <w:kern w:val="0"/>
              </w:rPr>
            </w:pPr>
            <w:r w:rsidRPr="00A46EEC">
              <w:rPr>
                <w:rFonts w:hint="eastAsia"/>
                <w:snapToGrid w:val="0"/>
                <w:kern w:val="0"/>
              </w:rPr>
              <w:t>教學表現事實文字敘述</w:t>
            </w:r>
          </w:p>
        </w:tc>
        <w:tc>
          <w:tcPr>
            <w:tcW w:w="1363" w:type="dxa"/>
            <w:gridSpan w:val="3"/>
            <w:tcBorders>
              <w:top w:val="threeDEngrav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AEAEA"/>
            <w:vAlign w:val="center"/>
            <w:hideMark/>
          </w:tcPr>
          <w:p w:rsidR="00AD7A50" w:rsidRPr="006A101E" w:rsidRDefault="00AD7A50" w:rsidP="005D5E0D">
            <w:pPr>
              <w:snapToGrid w:val="0"/>
              <w:spacing w:line="240" w:lineRule="atLeas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t>評量</w:t>
            </w:r>
          </w:p>
        </w:tc>
      </w:tr>
      <w:tr w:rsidR="00AD7A50" w:rsidTr="00D423A8">
        <w:trPr>
          <w:cantSplit/>
          <w:trHeight w:val="850"/>
        </w:trPr>
        <w:tc>
          <w:tcPr>
            <w:tcW w:w="445" w:type="dxa"/>
            <w:vMerge/>
            <w:tcBorders>
              <w:top w:val="single" w:sz="8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 xml:space="preserve">優　　　　　　</w:t>
            </w:r>
          </w:p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良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通</w:t>
            </w:r>
          </w:p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過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待</w:t>
            </w:r>
          </w:p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改</w:t>
            </w:r>
          </w:p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進</w:t>
            </w:r>
          </w:p>
        </w:tc>
      </w:tr>
      <w:tr w:rsidR="00AD7A50" w:rsidTr="00D423A8">
        <w:trPr>
          <w:cantSplit/>
          <w:trHeight w:val="510"/>
        </w:trPr>
        <w:tc>
          <w:tcPr>
            <w:tcW w:w="445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2E6ABD" w:rsidRDefault="00AD7A50" w:rsidP="005D5E0D">
            <w:pPr>
              <w:ind w:leftChars="30" w:left="72" w:rightChars="30" w:right="72"/>
              <w:jc w:val="center"/>
              <w:rPr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2E6ABD">
              <w:rPr>
                <w:snapToGrid w:val="0"/>
                <w:color w:val="000000"/>
                <w:kern w:val="0"/>
                <w:bdr w:val="none" w:sz="0" w:space="0" w:color="auto" w:frame="1"/>
              </w:rPr>
              <w:t>A</w:t>
            </w:r>
          </w:p>
          <w:p w:rsidR="00AD7A50" w:rsidRPr="002E6ABD" w:rsidRDefault="00AD7A50" w:rsidP="005D5E0D">
            <w:pPr>
              <w:ind w:leftChars="30" w:left="72" w:rightChars="30" w:right="72"/>
              <w:jc w:val="center"/>
              <w:rPr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2E6ABD">
              <w:rPr>
                <w:rFonts w:hint="eastAsia"/>
                <w:snapToGrid w:val="0"/>
                <w:color w:val="000000"/>
                <w:kern w:val="0"/>
                <w:bdr w:val="none" w:sz="0" w:space="0" w:color="auto" w:frame="1"/>
              </w:rPr>
              <w:t>課</w:t>
            </w:r>
          </w:p>
          <w:p w:rsidR="00AD7A50" w:rsidRPr="002E6ABD" w:rsidRDefault="00AD7A50" w:rsidP="005D5E0D">
            <w:pPr>
              <w:ind w:leftChars="30" w:left="72" w:rightChars="30" w:right="72"/>
              <w:jc w:val="center"/>
              <w:rPr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2E6ABD">
              <w:rPr>
                <w:rFonts w:hint="eastAsia"/>
                <w:snapToGrid w:val="0"/>
                <w:color w:val="000000"/>
                <w:kern w:val="0"/>
                <w:bdr w:val="none" w:sz="0" w:space="0" w:color="auto" w:frame="1"/>
              </w:rPr>
              <w:t>堂</w:t>
            </w:r>
          </w:p>
          <w:p w:rsidR="00AD7A50" w:rsidRPr="002E6ABD" w:rsidRDefault="00AD7A50" w:rsidP="005D5E0D">
            <w:pPr>
              <w:ind w:leftChars="30" w:left="72" w:rightChars="30" w:right="72"/>
              <w:jc w:val="center"/>
              <w:rPr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2E6ABD">
              <w:rPr>
                <w:rFonts w:hint="eastAsia"/>
                <w:snapToGrid w:val="0"/>
                <w:color w:val="000000"/>
                <w:kern w:val="0"/>
                <w:bdr w:val="none" w:sz="0" w:space="0" w:color="auto" w:frame="1"/>
              </w:rPr>
              <w:t>教</w:t>
            </w:r>
          </w:p>
          <w:p w:rsidR="00AD7A50" w:rsidRPr="006207CF" w:rsidRDefault="00AD7A50" w:rsidP="005D5E0D">
            <w:pPr>
              <w:ind w:leftChars="30" w:left="72" w:rightChars="30" w:right="72"/>
              <w:jc w:val="center"/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2E6ABD">
              <w:rPr>
                <w:rFonts w:hint="eastAsia"/>
                <w:snapToGrid w:val="0"/>
                <w:color w:val="000000"/>
                <w:kern w:val="0"/>
                <w:bdr w:val="none" w:sz="0" w:space="0" w:color="auto" w:frame="1"/>
              </w:rPr>
              <w:t>學</w:t>
            </w:r>
          </w:p>
        </w:tc>
        <w:tc>
          <w:tcPr>
            <w:tcW w:w="475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D7A50" w:rsidRPr="006207CF" w:rsidRDefault="00AD7A50" w:rsidP="00C71A14">
            <w:pPr>
              <w:snapToGrid w:val="0"/>
              <w:ind w:leftChars="30" w:left="72" w:rightChars="30" w:right="72"/>
              <w:jc w:val="both"/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6207CF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A</w:t>
            </w:r>
            <w:r w:rsidRPr="006207CF"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  <w:t>-1</w:t>
            </w:r>
            <w:r w:rsidRPr="006207CF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精熟任教學科領域知識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7A50" w:rsidRPr="006A101E" w:rsidRDefault="00AD7A50" w:rsidP="005D5E0D">
            <w:pPr>
              <w:spacing w:line="36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AD7A50" w:rsidRPr="006A101E" w:rsidRDefault="00AD7A50" w:rsidP="00C71A14">
            <w:pPr>
              <w:spacing w:line="340" w:lineRule="exact"/>
              <w:jc w:val="center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6207CF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 w:rsidRPr="006207CF">
              <w:rPr>
                <w:rFonts w:hint="eastAsia"/>
                <w:snapToGrid w:val="0"/>
                <w:kern w:val="0"/>
              </w:rPr>
              <w:t>A-1-1</w:t>
            </w:r>
            <w:r>
              <w:rPr>
                <w:rFonts w:hint="eastAsia"/>
                <w:snapToGrid w:val="0"/>
                <w:kern w:val="0"/>
              </w:rPr>
              <w:t>正確掌握任教單元的教材內容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6207CF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 w:rsidRPr="006207CF">
              <w:rPr>
                <w:rFonts w:hint="eastAsia"/>
                <w:snapToGrid w:val="0"/>
                <w:kern w:val="0"/>
              </w:rPr>
              <w:t>A</w:t>
            </w:r>
            <w:r w:rsidRPr="006207CF">
              <w:rPr>
                <w:snapToGrid w:val="0"/>
                <w:kern w:val="0"/>
              </w:rPr>
              <w:t>-1-2</w:t>
            </w:r>
            <w:r>
              <w:rPr>
                <w:rFonts w:hint="eastAsia"/>
                <w:snapToGrid w:val="0"/>
                <w:kern w:val="0"/>
              </w:rPr>
              <w:t>有效連結學生的新舊知識或技能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6207CF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 w:rsidRPr="006207CF">
              <w:rPr>
                <w:snapToGrid w:val="0"/>
                <w:kern w:val="0"/>
              </w:rPr>
              <w:t>A-1-3</w:t>
            </w:r>
            <w:r>
              <w:rPr>
                <w:rFonts w:hint="eastAsia"/>
                <w:snapToGrid w:val="0"/>
                <w:kern w:val="0"/>
              </w:rPr>
              <w:t>教學內容結合學生的生活經驗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510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30" w:left="72" w:rightChars="30" w:right="72"/>
              <w:jc w:val="both"/>
              <w:rPr>
                <w:b/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D7A50" w:rsidRPr="006207CF" w:rsidRDefault="00AD7A50" w:rsidP="00C71A14">
            <w:pPr>
              <w:snapToGrid w:val="0"/>
              <w:ind w:leftChars="30" w:left="72" w:rightChars="30" w:right="72"/>
              <w:jc w:val="both"/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6207CF"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  <w:t>A</w:t>
            </w:r>
            <w:r w:rsidRPr="006207CF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-2</w:t>
            </w:r>
            <w:r w:rsidRPr="006207CF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清楚呈現教學內容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AD7A50" w:rsidRPr="006A101E" w:rsidRDefault="00AD7A50" w:rsidP="00C71A14">
            <w:pPr>
              <w:spacing w:line="340" w:lineRule="exact"/>
              <w:jc w:val="center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6207CF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A-2-1</w:t>
            </w:r>
            <w:r>
              <w:rPr>
                <w:rFonts w:hint="eastAsia"/>
                <w:snapToGrid w:val="0"/>
                <w:kern w:val="0"/>
              </w:rPr>
              <w:t>清楚呈現學習目標或學習重點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6207CF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A-2-2</w:t>
            </w:r>
            <w:r>
              <w:rPr>
                <w:rFonts w:hint="eastAsia"/>
                <w:snapToGrid w:val="0"/>
                <w:kern w:val="0"/>
              </w:rPr>
              <w:t>有組織條理呈現教材內容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6207CF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A-2-3</w:t>
            </w:r>
            <w:r>
              <w:rPr>
                <w:rFonts w:hint="eastAsia"/>
                <w:snapToGrid w:val="0"/>
                <w:kern w:val="0"/>
              </w:rPr>
              <w:t>清楚表達重要概念、原則或技能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6207CF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A</w:t>
            </w:r>
            <w:r>
              <w:rPr>
                <w:rFonts w:hint="eastAsia"/>
                <w:snapToGrid w:val="0"/>
                <w:kern w:val="0"/>
              </w:rPr>
              <w:t>-2-4</w:t>
            </w:r>
            <w:r>
              <w:rPr>
                <w:rFonts w:hint="eastAsia"/>
                <w:snapToGrid w:val="0"/>
                <w:kern w:val="0"/>
              </w:rPr>
              <w:t>提供學生適當的實作或練習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6207CF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A-2-5</w:t>
            </w:r>
            <w:r w:rsidRPr="006207CF">
              <w:rPr>
                <w:rFonts w:hint="eastAsia"/>
                <w:snapToGrid w:val="0"/>
                <w:kern w:val="0"/>
              </w:rPr>
              <w:t>引導學生進行小組學習或討論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6207CF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A-2-6</w:t>
            </w:r>
            <w:r>
              <w:rPr>
                <w:rFonts w:hint="eastAsia"/>
                <w:snapToGrid w:val="0"/>
                <w:kern w:val="0"/>
              </w:rPr>
              <w:t>適時歸納學習重點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454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30" w:left="72" w:rightChars="30" w:right="72"/>
              <w:jc w:val="both"/>
              <w:rPr>
                <w:b/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D7A50" w:rsidRPr="009C71CE" w:rsidRDefault="00AD7A50" w:rsidP="00C71A14">
            <w:pPr>
              <w:snapToGrid w:val="0"/>
              <w:ind w:leftChars="30" w:left="72" w:rightChars="30" w:right="72"/>
              <w:jc w:val="both"/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</w:pPr>
            <w:r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A-3</w:t>
            </w:r>
            <w:r w:rsidRPr="009C71CE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運用有效教學技巧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AD7A50" w:rsidRPr="006A101E" w:rsidRDefault="00AD7A50" w:rsidP="00C71A14">
            <w:pPr>
              <w:spacing w:line="340" w:lineRule="exact"/>
              <w:jc w:val="center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A-3-1</w:t>
            </w:r>
            <w:r w:rsidRPr="009C71CE">
              <w:rPr>
                <w:rFonts w:hint="eastAsia"/>
                <w:snapToGrid w:val="0"/>
                <w:kern w:val="0"/>
              </w:rPr>
              <w:t>引發並維持學生學習動機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A-3-2</w:t>
            </w:r>
            <w:r w:rsidRPr="009C71CE">
              <w:rPr>
                <w:rFonts w:hint="eastAsia"/>
                <w:snapToGrid w:val="0"/>
                <w:kern w:val="0"/>
              </w:rPr>
              <w:t>善於變化教學活動或教學方法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A-3-3</w:t>
            </w:r>
            <w:r w:rsidRPr="009C71CE">
              <w:rPr>
                <w:rFonts w:hint="eastAsia"/>
                <w:snapToGrid w:val="0"/>
                <w:kern w:val="0"/>
              </w:rPr>
              <w:t>教學活動能融入學習策略的指導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A-3-4</w:t>
            </w:r>
            <w:r w:rsidRPr="009C71CE">
              <w:rPr>
                <w:rFonts w:hint="eastAsia"/>
                <w:snapToGrid w:val="0"/>
                <w:kern w:val="0"/>
              </w:rPr>
              <w:t>教學活動轉換與銜接能順暢進行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A</w:t>
            </w:r>
            <w:r>
              <w:rPr>
                <w:rFonts w:hint="eastAsia"/>
                <w:snapToGrid w:val="0"/>
                <w:kern w:val="0"/>
              </w:rPr>
              <w:t>-3-5</w:t>
            </w:r>
            <w:r w:rsidRPr="009C71CE">
              <w:rPr>
                <w:rFonts w:hint="eastAsia"/>
                <w:snapToGrid w:val="0"/>
                <w:kern w:val="0"/>
              </w:rPr>
              <w:t>掌握時間分配和教學節奏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A-3-6</w:t>
            </w:r>
            <w:r w:rsidRPr="009C71CE">
              <w:rPr>
                <w:rFonts w:hint="eastAsia"/>
                <w:snapToGrid w:val="0"/>
                <w:kern w:val="0"/>
              </w:rPr>
              <w:t>透過發問技巧，引導學生思考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bottom w:val="threeDEngrav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threeDEngrave" w:sz="12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C71A14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A-3-7</w:t>
            </w:r>
            <w:r w:rsidRPr="009C71CE">
              <w:rPr>
                <w:rFonts w:hint="eastAsia"/>
                <w:snapToGrid w:val="0"/>
                <w:kern w:val="0"/>
              </w:rPr>
              <w:t>使用有助於學習的教學媒材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threeDEngrave" w:sz="12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threeDEngrave" w:sz="12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threeDEngrave" w:sz="12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C71A14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RPr="006A101E" w:rsidTr="00D423A8">
        <w:trPr>
          <w:cantSplit/>
          <w:trHeight w:val="340"/>
        </w:trPr>
        <w:tc>
          <w:tcPr>
            <w:tcW w:w="5200" w:type="dxa"/>
            <w:gridSpan w:val="3"/>
            <w:vMerge w:val="restart"/>
            <w:tcBorders>
              <w:top w:val="threeDEngrav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spacing w:line="280" w:lineRule="exac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lastRenderedPageBreak/>
              <w:t>檢測指標與參考檢核重點</w:t>
            </w:r>
          </w:p>
          <w:p w:rsidR="00AD7A50" w:rsidRPr="006A101E" w:rsidRDefault="00AD7A50" w:rsidP="005D5E0D">
            <w:pPr>
              <w:spacing w:line="280" w:lineRule="exact"/>
              <w:jc w:val="center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6A101E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指標內涵說明參見附錄</w:t>
            </w:r>
            <w:proofErr w:type="gramStart"/>
            <w:r w:rsidRPr="006A101E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6A101E">
              <w:rPr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spacing w:line="280" w:lineRule="exact"/>
              <w:jc w:val="center"/>
              <w:rPr>
                <w:snapToGrid w:val="0"/>
                <w:kern w:val="0"/>
              </w:rPr>
            </w:pPr>
            <w:r w:rsidRPr="00A46EEC">
              <w:rPr>
                <w:rFonts w:hint="eastAsia"/>
                <w:snapToGrid w:val="0"/>
                <w:kern w:val="0"/>
              </w:rPr>
              <w:t>教學表現事實文字敘述</w:t>
            </w:r>
          </w:p>
        </w:tc>
        <w:tc>
          <w:tcPr>
            <w:tcW w:w="1363" w:type="dxa"/>
            <w:gridSpan w:val="3"/>
            <w:tcBorders>
              <w:top w:val="threeDEngrav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AEAEA"/>
            <w:vAlign w:val="center"/>
            <w:hideMark/>
          </w:tcPr>
          <w:p w:rsidR="00AD7A50" w:rsidRPr="006A101E" w:rsidRDefault="00AD7A50" w:rsidP="005D5E0D">
            <w:pPr>
              <w:snapToGrid w:val="0"/>
              <w:spacing w:line="240" w:lineRule="atLeast"/>
              <w:jc w:val="center"/>
              <w:rPr>
                <w:bCs/>
                <w:snapToGrid w:val="0"/>
                <w:kern w:val="0"/>
              </w:rPr>
            </w:pPr>
            <w:r w:rsidRPr="006A101E">
              <w:rPr>
                <w:rFonts w:hint="eastAsia"/>
                <w:bCs/>
                <w:snapToGrid w:val="0"/>
                <w:kern w:val="0"/>
              </w:rPr>
              <w:t>評量</w:t>
            </w:r>
          </w:p>
        </w:tc>
      </w:tr>
      <w:tr w:rsidR="00AD7A50" w:rsidRPr="006A101E" w:rsidTr="00D423A8">
        <w:trPr>
          <w:cantSplit/>
          <w:trHeight w:val="850"/>
        </w:trPr>
        <w:tc>
          <w:tcPr>
            <w:tcW w:w="5200" w:type="dxa"/>
            <w:gridSpan w:val="3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threeDEngrav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 xml:space="preserve">優　　　　　　</w:t>
            </w:r>
          </w:p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良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通</w:t>
            </w:r>
          </w:p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過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待</w:t>
            </w:r>
          </w:p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改</w:t>
            </w:r>
          </w:p>
          <w:p w:rsidR="00AD7A50" w:rsidRPr="006A101E" w:rsidRDefault="00AD7A50" w:rsidP="005D5E0D">
            <w:pPr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6A101E">
              <w:rPr>
                <w:rFonts w:hint="eastAsia"/>
                <w:snapToGrid w:val="0"/>
                <w:kern w:val="0"/>
              </w:rPr>
              <w:t>進</w:t>
            </w:r>
          </w:p>
        </w:tc>
      </w:tr>
      <w:tr w:rsidR="00AD7A50" w:rsidTr="00D423A8">
        <w:trPr>
          <w:cantSplit/>
          <w:trHeight w:val="454"/>
        </w:trPr>
        <w:tc>
          <w:tcPr>
            <w:tcW w:w="445" w:type="dxa"/>
            <w:vMerge w:val="restart"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2E6ABD" w:rsidRDefault="00AD7A50" w:rsidP="005D5E0D">
            <w:pPr>
              <w:ind w:leftChars="30" w:left="72" w:rightChars="30" w:right="72"/>
              <w:jc w:val="center"/>
              <w:rPr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2E6ABD">
              <w:rPr>
                <w:snapToGrid w:val="0"/>
                <w:color w:val="000000"/>
                <w:kern w:val="0"/>
                <w:bdr w:val="none" w:sz="0" w:space="0" w:color="auto" w:frame="1"/>
              </w:rPr>
              <w:t>A</w:t>
            </w:r>
          </w:p>
          <w:p w:rsidR="00AD7A50" w:rsidRPr="002E6ABD" w:rsidRDefault="00AD7A50" w:rsidP="005D5E0D">
            <w:pPr>
              <w:ind w:leftChars="30" w:left="72" w:rightChars="30" w:right="72"/>
              <w:jc w:val="center"/>
              <w:rPr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2E6ABD">
              <w:rPr>
                <w:rFonts w:hint="eastAsia"/>
                <w:snapToGrid w:val="0"/>
                <w:color w:val="000000"/>
                <w:kern w:val="0"/>
                <w:bdr w:val="none" w:sz="0" w:space="0" w:color="auto" w:frame="1"/>
              </w:rPr>
              <w:t>課</w:t>
            </w:r>
          </w:p>
          <w:p w:rsidR="00AD7A50" w:rsidRPr="002E6ABD" w:rsidRDefault="00AD7A50" w:rsidP="005D5E0D">
            <w:pPr>
              <w:ind w:leftChars="30" w:left="72" w:rightChars="30" w:right="72"/>
              <w:jc w:val="center"/>
              <w:rPr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2E6ABD">
              <w:rPr>
                <w:rFonts w:hint="eastAsia"/>
                <w:snapToGrid w:val="0"/>
                <w:color w:val="000000"/>
                <w:kern w:val="0"/>
                <w:bdr w:val="none" w:sz="0" w:space="0" w:color="auto" w:frame="1"/>
              </w:rPr>
              <w:t>堂</w:t>
            </w:r>
          </w:p>
          <w:p w:rsidR="00AD7A50" w:rsidRPr="002E6ABD" w:rsidRDefault="00AD7A50" w:rsidP="005D5E0D">
            <w:pPr>
              <w:ind w:leftChars="30" w:left="72" w:rightChars="30" w:right="72"/>
              <w:jc w:val="center"/>
              <w:rPr>
                <w:snapToGrid w:val="0"/>
                <w:color w:val="000000"/>
                <w:kern w:val="0"/>
                <w:bdr w:val="none" w:sz="0" w:space="0" w:color="auto" w:frame="1"/>
              </w:rPr>
            </w:pPr>
            <w:r w:rsidRPr="002E6ABD">
              <w:rPr>
                <w:rFonts w:hint="eastAsia"/>
                <w:snapToGrid w:val="0"/>
                <w:color w:val="000000"/>
                <w:kern w:val="0"/>
                <w:bdr w:val="none" w:sz="0" w:space="0" w:color="auto" w:frame="1"/>
              </w:rPr>
              <w:t>教</w:t>
            </w:r>
          </w:p>
          <w:p w:rsidR="00AD7A50" w:rsidRPr="006A101E" w:rsidRDefault="00AD7A50" w:rsidP="005D5E0D">
            <w:pPr>
              <w:ind w:leftChars="30" w:left="72" w:rightChars="30" w:right="72"/>
              <w:jc w:val="center"/>
              <w:rPr>
                <w:b/>
                <w:snapToGrid w:val="0"/>
                <w:kern w:val="0"/>
              </w:rPr>
            </w:pPr>
            <w:r w:rsidRPr="002E6ABD">
              <w:rPr>
                <w:rFonts w:hint="eastAsia"/>
                <w:snapToGrid w:val="0"/>
                <w:color w:val="000000"/>
                <w:kern w:val="0"/>
                <w:bdr w:val="none" w:sz="0" w:space="0" w:color="auto" w:frame="1"/>
              </w:rPr>
              <w:t>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D7A50" w:rsidRDefault="00AD7A50" w:rsidP="005D5E0D">
            <w:pPr>
              <w:ind w:leftChars="30" w:left="72" w:rightChars="30" w:right="72"/>
              <w:jc w:val="both"/>
              <w:rPr>
                <w:b/>
              </w:rPr>
            </w:pPr>
            <w:r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A</w:t>
            </w:r>
            <w:r>
              <w:rPr>
                <w:b/>
                <w:snapToGrid w:val="0"/>
                <w:color w:val="000000"/>
                <w:kern w:val="0"/>
                <w:bdr w:val="none" w:sz="0" w:space="0" w:color="auto" w:frame="1"/>
              </w:rPr>
              <w:t>-4</w:t>
            </w:r>
            <w:r w:rsidRPr="009C71CE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應用良好溝通技巧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AD7A50" w:rsidRPr="006A101E" w:rsidRDefault="00AD7A50" w:rsidP="005D5E0D">
            <w:pPr>
              <w:jc w:val="center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5D5E0D">
            <w:pPr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A-4-1</w:t>
            </w:r>
            <w:r w:rsidRPr="009C71CE">
              <w:rPr>
                <w:rFonts w:hint="eastAsia"/>
                <w:snapToGrid w:val="0"/>
                <w:kern w:val="0"/>
              </w:rPr>
              <w:t>板書正確、字體工整，</w:t>
            </w:r>
            <w:proofErr w:type="gramStart"/>
            <w:r w:rsidRPr="009C71CE">
              <w:rPr>
                <w:rFonts w:hint="eastAsia"/>
                <w:snapToGrid w:val="0"/>
                <w:kern w:val="0"/>
              </w:rPr>
              <w:t>布局適切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5D5E0D">
            <w:pPr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A-4-2</w:t>
            </w:r>
            <w:r w:rsidRPr="009C71CE">
              <w:rPr>
                <w:rFonts w:hint="eastAsia"/>
                <w:snapToGrid w:val="0"/>
                <w:kern w:val="0"/>
              </w:rPr>
              <w:t>口語</w:t>
            </w:r>
            <w:proofErr w:type="gramStart"/>
            <w:r w:rsidRPr="009C71CE">
              <w:rPr>
                <w:rFonts w:hint="eastAsia"/>
                <w:snapToGrid w:val="0"/>
                <w:kern w:val="0"/>
              </w:rPr>
              <w:t>清晰、</w:t>
            </w:r>
            <w:proofErr w:type="gramEnd"/>
            <w:r w:rsidRPr="009C71CE">
              <w:rPr>
                <w:rFonts w:hint="eastAsia"/>
                <w:snapToGrid w:val="0"/>
                <w:kern w:val="0"/>
              </w:rPr>
              <w:t>音量適中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A50" w:rsidRPr="009C71CE" w:rsidRDefault="00AD7A50" w:rsidP="005D5E0D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A-4-3</w:t>
            </w:r>
            <w:r w:rsidRPr="009C71CE">
              <w:rPr>
                <w:rFonts w:hint="eastAsia"/>
                <w:snapToGrid w:val="0"/>
                <w:kern w:val="0"/>
              </w:rPr>
              <w:t>運用有助於師生互動與學習的非口語溝通技巧（含眼神、表情、手勢、教室走動等方式）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454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207CF" w:rsidRDefault="00AD7A50" w:rsidP="005D5E0D">
            <w:pPr>
              <w:ind w:leftChars="30" w:left="72" w:rightChars="30" w:right="72"/>
              <w:rPr>
                <w:b/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D7A50" w:rsidRDefault="00AD7A50" w:rsidP="005D5E0D">
            <w:pPr>
              <w:ind w:leftChars="30" w:left="72" w:rightChars="30" w:right="72"/>
              <w:jc w:val="both"/>
              <w:rPr>
                <w:b/>
              </w:rPr>
            </w:pPr>
            <w:r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A</w:t>
            </w:r>
            <w:r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  <w:lang w:eastAsia="zh-HK"/>
              </w:rPr>
              <w:t>-</w:t>
            </w:r>
            <w:r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5</w:t>
            </w:r>
            <w:r w:rsidRPr="009C71CE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運用學習評量評估學習成效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RPr="00687F72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5D5E0D">
            <w:pPr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A-5-1</w:t>
            </w:r>
            <w:r w:rsidRPr="009C71CE">
              <w:rPr>
                <w:rFonts w:hint="eastAsia"/>
                <w:snapToGrid w:val="0"/>
                <w:kern w:val="0"/>
              </w:rPr>
              <w:t>教學過程適時檢視學生的學習情形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AD7A50" w:rsidRPr="00687F72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5D5E0D">
            <w:pPr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A-5-2</w:t>
            </w:r>
            <w:r w:rsidRPr="009C71CE">
              <w:rPr>
                <w:rFonts w:hint="eastAsia"/>
                <w:snapToGrid w:val="0"/>
                <w:kern w:val="0"/>
              </w:rPr>
              <w:t>根據評量結果提供適切的學習回饋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AD7A50" w:rsidRPr="00687F72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9C71CE" w:rsidRDefault="00AD7A50" w:rsidP="005D5E0D">
            <w:pPr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A-5-3</w:t>
            </w:r>
            <w:r w:rsidRPr="009C71CE">
              <w:rPr>
                <w:rFonts w:hint="eastAsia"/>
                <w:snapToGrid w:val="0"/>
                <w:kern w:val="0"/>
              </w:rPr>
              <w:t>學生學習成果達成預期學習目標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rFonts w:ascii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AD7A50" w:rsidRPr="005E165E" w:rsidTr="00D423A8">
        <w:trPr>
          <w:cantSplit/>
          <w:trHeight w:val="454"/>
        </w:trPr>
        <w:tc>
          <w:tcPr>
            <w:tcW w:w="445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50" w:rsidRDefault="00AD7A50" w:rsidP="005D5E0D">
            <w:pPr>
              <w:spacing w:line="3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  <w:p w:rsidR="00AD7A50" w:rsidRPr="006A101E" w:rsidRDefault="00AD7A50" w:rsidP="005D5E0D">
            <w:pPr>
              <w:ind w:leftChars="30" w:left="72" w:rightChars="30" w:right="72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sz w:val="22"/>
              </w:rPr>
              <w:t>班級經營</w:t>
            </w:r>
          </w:p>
        </w:tc>
        <w:tc>
          <w:tcPr>
            <w:tcW w:w="47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D7A50" w:rsidRDefault="00AD7A50" w:rsidP="005D5E0D">
            <w:pPr>
              <w:ind w:leftChars="30" w:left="72" w:rightChars="30" w:right="72"/>
              <w:jc w:val="both"/>
              <w:rPr>
                <w:rFonts w:ascii="標楷體" w:hAnsi="標楷體"/>
                <w:b/>
              </w:rPr>
            </w:pPr>
            <w:r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B-1</w:t>
            </w:r>
            <w:r w:rsidRPr="002E6ABD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適切引導或回應學生行為表現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AD7A50" w:rsidRPr="006A101E" w:rsidRDefault="00AD7A50" w:rsidP="005D5E0D">
            <w:pPr>
              <w:jc w:val="center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50" w:rsidRPr="002E6ABD" w:rsidRDefault="00AD7A50" w:rsidP="005D5E0D">
            <w:pPr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B</w:t>
            </w:r>
            <w:r>
              <w:rPr>
                <w:snapToGrid w:val="0"/>
                <w:kern w:val="0"/>
              </w:rPr>
              <w:t>-1-1</w:t>
            </w:r>
            <w:r w:rsidRPr="002E6ABD">
              <w:rPr>
                <w:rFonts w:hint="eastAsia"/>
                <w:snapToGrid w:val="0"/>
                <w:kern w:val="0"/>
              </w:rPr>
              <w:t>運用有助於學生學習的課堂規範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50" w:rsidRPr="002E6ABD" w:rsidRDefault="00AD7A50" w:rsidP="005D5E0D">
            <w:pPr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B-1-2</w:t>
            </w:r>
            <w:r w:rsidRPr="002E6ABD">
              <w:rPr>
                <w:rFonts w:hint="eastAsia"/>
                <w:snapToGrid w:val="0"/>
                <w:kern w:val="0"/>
              </w:rPr>
              <w:t>維持良好的班級秩序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50" w:rsidRPr="002E6ABD" w:rsidRDefault="00AD7A50" w:rsidP="005D5E0D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B-1-3</w:t>
            </w:r>
            <w:r w:rsidRPr="002E6ABD">
              <w:rPr>
                <w:rFonts w:hint="eastAsia"/>
                <w:snapToGrid w:val="0"/>
                <w:kern w:val="0"/>
              </w:rPr>
              <w:t>能增強學生的良好表現與妥善處理學生的不當行為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454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30" w:left="72" w:rightChars="30" w:right="72"/>
              <w:rPr>
                <w:b/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D7A50" w:rsidRDefault="00AD7A50" w:rsidP="005D5E0D">
            <w:pPr>
              <w:ind w:leftChars="30" w:left="72" w:rightChars="30" w:right="72"/>
              <w:jc w:val="both"/>
              <w:rPr>
                <w:rFonts w:ascii="標楷體" w:hAnsi="標楷體"/>
                <w:b/>
              </w:rPr>
            </w:pPr>
            <w:r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B-2</w:t>
            </w:r>
            <w:r w:rsidRPr="002E6ABD">
              <w:rPr>
                <w:rFonts w:hint="eastAsia"/>
                <w:b/>
                <w:snapToGrid w:val="0"/>
                <w:color w:val="000000"/>
                <w:kern w:val="0"/>
                <w:bdr w:val="none" w:sz="0" w:space="0" w:color="auto" w:frame="1"/>
              </w:rPr>
              <w:t>營造溫暖與積極的學習環境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EAEAEA"/>
            <w:vAlign w:val="center"/>
          </w:tcPr>
          <w:p w:rsidR="00AD7A50" w:rsidRPr="006A101E" w:rsidRDefault="00AD7A50" w:rsidP="005D5E0D">
            <w:pPr>
              <w:jc w:val="center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A50" w:rsidRPr="002E6ABD" w:rsidRDefault="00AD7A50" w:rsidP="005D5E0D">
            <w:pPr>
              <w:snapToGrid w:val="0"/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B-2-1</w:t>
            </w:r>
            <w:r w:rsidRPr="002E6ABD">
              <w:rPr>
                <w:rFonts w:hint="eastAsia"/>
                <w:snapToGrid w:val="0"/>
                <w:kern w:val="0"/>
              </w:rPr>
              <w:t>教學環境的安排（包括坐位安排、教室佈置、實驗器材、教學設施等），有助於師生互動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A50" w:rsidRPr="002E6ABD" w:rsidRDefault="00AD7A50" w:rsidP="005D5E0D">
            <w:pPr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B-2-2</w:t>
            </w:r>
            <w:r w:rsidRPr="002E6ABD">
              <w:rPr>
                <w:rFonts w:hint="eastAsia"/>
                <w:snapToGrid w:val="0"/>
                <w:kern w:val="0"/>
              </w:rPr>
              <w:t>引導學生積極參與學習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397"/>
        </w:trPr>
        <w:tc>
          <w:tcPr>
            <w:tcW w:w="44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50" w:rsidRPr="006A101E" w:rsidRDefault="00AD7A50" w:rsidP="005D5E0D">
            <w:pPr>
              <w:ind w:leftChars="130" w:left="732" w:rightChars="30" w:right="72" w:hangingChars="175" w:hanging="420"/>
              <w:rPr>
                <w:snapToGrid w:val="0"/>
                <w:kern w:val="0"/>
              </w:rPr>
            </w:pPr>
          </w:p>
        </w:tc>
        <w:tc>
          <w:tcPr>
            <w:tcW w:w="4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50" w:rsidRPr="002E6ABD" w:rsidRDefault="00AD7A50" w:rsidP="005D5E0D">
            <w:pPr>
              <w:ind w:leftChars="130" w:left="948" w:rightChars="30" w:right="72" w:hangingChars="265" w:hanging="636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B-2-3</w:t>
            </w:r>
            <w:r w:rsidRPr="002E6ABD">
              <w:rPr>
                <w:rFonts w:hint="eastAsia"/>
                <w:snapToGrid w:val="0"/>
                <w:kern w:val="0"/>
              </w:rPr>
              <w:t>教師提供學生公平的學習機會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7A50" w:rsidRPr="006A101E" w:rsidRDefault="00AD7A50" w:rsidP="005D5E0D">
            <w:pPr>
              <w:widowControl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A50" w:rsidRPr="006A101E" w:rsidRDefault="00AD7A50" w:rsidP="005D5E0D">
            <w:pPr>
              <w:spacing w:line="340" w:lineRule="exact"/>
              <w:rPr>
                <w:snapToGrid w:val="0"/>
                <w:kern w:val="0"/>
              </w:rPr>
            </w:pPr>
          </w:p>
        </w:tc>
      </w:tr>
      <w:tr w:rsidR="00AD7A50" w:rsidTr="00D423A8">
        <w:trPr>
          <w:cantSplit/>
          <w:trHeight w:val="1304"/>
        </w:trPr>
        <w:tc>
          <w:tcPr>
            <w:tcW w:w="1089" w:type="dxa"/>
            <w:gridSpan w:val="2"/>
            <w:vMerge w:val="restart"/>
            <w:tcBorders>
              <w:top w:val="thickThinSmallGap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50" w:rsidRDefault="00AD7A50" w:rsidP="005D5E0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總評意見</w:t>
            </w:r>
          </w:p>
        </w:tc>
        <w:tc>
          <w:tcPr>
            <w:tcW w:w="8593" w:type="dxa"/>
            <w:gridSpan w:val="5"/>
            <w:tcBorders>
              <w:top w:val="thickThinSmallGap" w:sz="18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hideMark/>
          </w:tcPr>
          <w:p w:rsidR="00AD7A50" w:rsidRPr="006A101E" w:rsidRDefault="00AD7A50" w:rsidP="005D5E0D">
            <w:pPr>
              <w:spacing w:line="340" w:lineRule="exact"/>
              <w:jc w:val="both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</w:rPr>
              <w:t>教學創意或特殊表現：</w:t>
            </w:r>
          </w:p>
        </w:tc>
      </w:tr>
      <w:tr w:rsidR="00AD7A50" w:rsidTr="00D423A8">
        <w:trPr>
          <w:cantSplit/>
          <w:trHeight w:val="1984"/>
        </w:trPr>
        <w:tc>
          <w:tcPr>
            <w:tcW w:w="1089" w:type="dxa"/>
            <w:gridSpan w:val="2"/>
            <w:vMerge/>
            <w:tcBorders>
              <w:top w:val="thickThinSmallGap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7A50" w:rsidRDefault="00AD7A50" w:rsidP="005D5E0D">
            <w:pPr>
              <w:widowControl/>
              <w:rPr>
                <w:b/>
              </w:rPr>
            </w:pPr>
          </w:p>
        </w:tc>
        <w:tc>
          <w:tcPr>
            <w:tcW w:w="8593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AD7A50" w:rsidRDefault="00AD7A50" w:rsidP="005D5E0D">
            <w:pPr>
              <w:spacing w:line="34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>
              <w:rPr>
                <w:rFonts w:hint="eastAsia"/>
                <w:b/>
                <w:lang w:eastAsia="zh-HK"/>
              </w:rPr>
              <w:t>學演示</w:t>
            </w:r>
            <w:r>
              <w:rPr>
                <w:rFonts w:hint="eastAsia"/>
                <w:b/>
              </w:rPr>
              <w:t>整體表現：</w:t>
            </w:r>
          </w:p>
        </w:tc>
      </w:tr>
      <w:tr w:rsidR="00AD7A50" w:rsidTr="00D423A8">
        <w:trPr>
          <w:cantSplit/>
          <w:trHeight w:val="1020"/>
        </w:trPr>
        <w:tc>
          <w:tcPr>
            <w:tcW w:w="1089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D7A50" w:rsidRDefault="00AD7A50" w:rsidP="005D5E0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檢測結果</w:t>
            </w:r>
          </w:p>
          <w:p w:rsidR="00AD7A50" w:rsidRDefault="00AD7A50" w:rsidP="005D5E0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等級評定</w:t>
            </w:r>
          </w:p>
        </w:tc>
        <w:tc>
          <w:tcPr>
            <w:tcW w:w="8593" w:type="dxa"/>
            <w:gridSpan w:val="5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D7A50" w:rsidRDefault="00AD7A50" w:rsidP="005D5E0D">
            <w:pPr>
              <w:spacing w:line="240" w:lineRule="atLeast"/>
              <w:ind w:left="13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□優　良</w:t>
            </w:r>
          </w:p>
          <w:p w:rsidR="00AD7A50" w:rsidRDefault="00AD7A50" w:rsidP="005D5E0D">
            <w:pPr>
              <w:spacing w:line="240" w:lineRule="atLeast"/>
              <w:ind w:left="13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□通　過</w:t>
            </w:r>
          </w:p>
          <w:p w:rsidR="00AD7A50" w:rsidRDefault="00AD7A50" w:rsidP="005D5E0D">
            <w:pPr>
              <w:spacing w:line="240" w:lineRule="atLeast"/>
              <w:ind w:left="130"/>
              <w:jc w:val="both"/>
            </w:pPr>
            <w:r>
              <w:rPr>
                <w:rFonts w:ascii="標楷體" w:hAnsi="標楷體" w:hint="eastAsia"/>
              </w:rPr>
              <w:t>□不通過</w:t>
            </w:r>
          </w:p>
        </w:tc>
      </w:tr>
    </w:tbl>
    <w:p w:rsidR="00106148" w:rsidRPr="00D677FF" w:rsidRDefault="00106148" w:rsidP="00610C86">
      <w:pPr>
        <w:widowControl/>
        <w:rPr>
          <w:color w:val="FF0000"/>
        </w:rPr>
      </w:pPr>
    </w:p>
    <w:sectPr w:rsidR="00106148" w:rsidRPr="00D677FF" w:rsidSect="00A07B23">
      <w:footerReference w:type="default" r:id="rId8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68" w:rsidRDefault="00701F68">
      <w:r>
        <w:separator/>
      </w:r>
    </w:p>
  </w:endnote>
  <w:endnote w:type="continuationSeparator" w:id="0">
    <w:p w:rsidR="00701F68" w:rsidRDefault="0070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728023"/>
      <w:docPartObj>
        <w:docPartGallery w:val="Page Numbers (Bottom of Page)"/>
        <w:docPartUnique/>
      </w:docPartObj>
    </w:sdtPr>
    <w:sdtEndPr/>
    <w:sdtContent>
      <w:p w:rsidR="00C9013C" w:rsidRDefault="00C9013C" w:rsidP="00332C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013A7">
          <w:rPr>
            <w:noProof/>
            <w:lang w:val="zh-TW"/>
          </w:rPr>
          <w:t>58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68" w:rsidRDefault="00701F68">
      <w:r>
        <w:separator/>
      </w:r>
    </w:p>
  </w:footnote>
  <w:footnote w:type="continuationSeparator" w:id="0">
    <w:p w:rsidR="00701F68" w:rsidRDefault="0070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03A"/>
    <w:multiLevelType w:val="hybridMultilevel"/>
    <w:tmpl w:val="63865F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BB3957"/>
    <w:multiLevelType w:val="hybridMultilevel"/>
    <w:tmpl w:val="FE188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7DE01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92717F"/>
    <w:multiLevelType w:val="hybridMultilevel"/>
    <w:tmpl w:val="93129CDA"/>
    <w:lvl w:ilvl="0" w:tplc="8BA6CD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EC8EC652">
      <w:start w:val="2"/>
      <w:numFmt w:val="taiwaneseCountingThousand"/>
      <w:lvlText w:val="%3、"/>
      <w:lvlJc w:val="left"/>
      <w:pPr>
        <w:ind w:left="7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090F4287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9215E"/>
    <w:multiLevelType w:val="hybridMultilevel"/>
    <w:tmpl w:val="4D680AAE"/>
    <w:lvl w:ilvl="0" w:tplc="C45484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71D27"/>
    <w:multiLevelType w:val="hybridMultilevel"/>
    <w:tmpl w:val="46627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406C43"/>
    <w:multiLevelType w:val="hybridMultilevel"/>
    <w:tmpl w:val="1422D71A"/>
    <w:lvl w:ilvl="0" w:tplc="85882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19BC">
      <w:start w:val="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6160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EED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CF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E9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60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0F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A1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625D"/>
    <w:multiLevelType w:val="hybridMultilevel"/>
    <w:tmpl w:val="DA5E0BAE"/>
    <w:lvl w:ilvl="0" w:tplc="7FC4F5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EBDE6A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51A5B"/>
    <w:multiLevelType w:val="hybridMultilevel"/>
    <w:tmpl w:val="C0A4CFC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5A0E8E"/>
    <w:multiLevelType w:val="hybridMultilevel"/>
    <w:tmpl w:val="389871A8"/>
    <w:lvl w:ilvl="0" w:tplc="CB24A9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53D6B8C"/>
    <w:multiLevelType w:val="multilevel"/>
    <w:tmpl w:val="3B5E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473EA"/>
    <w:multiLevelType w:val="hybridMultilevel"/>
    <w:tmpl w:val="46B287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771771B"/>
    <w:multiLevelType w:val="hybridMultilevel"/>
    <w:tmpl w:val="64663808"/>
    <w:lvl w:ilvl="0" w:tplc="1F80DB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7A3F02"/>
    <w:multiLevelType w:val="hybridMultilevel"/>
    <w:tmpl w:val="C08A0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1D432A"/>
    <w:multiLevelType w:val="hybridMultilevel"/>
    <w:tmpl w:val="A3B841CA"/>
    <w:lvl w:ilvl="0" w:tplc="CB24A90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5" w15:restartNumberingAfterBreak="0">
    <w:nsid w:val="277140EE"/>
    <w:multiLevelType w:val="hybridMultilevel"/>
    <w:tmpl w:val="52FC1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261487"/>
    <w:multiLevelType w:val="hybridMultilevel"/>
    <w:tmpl w:val="5492B8CE"/>
    <w:lvl w:ilvl="0" w:tplc="57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D53C9D"/>
    <w:multiLevelType w:val="hybridMultilevel"/>
    <w:tmpl w:val="7234B21A"/>
    <w:lvl w:ilvl="0" w:tplc="9B0EE1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072E81"/>
    <w:multiLevelType w:val="hybridMultilevel"/>
    <w:tmpl w:val="70780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D702AE"/>
    <w:multiLevelType w:val="hybridMultilevel"/>
    <w:tmpl w:val="D5188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C31F7A"/>
    <w:multiLevelType w:val="hybridMultilevel"/>
    <w:tmpl w:val="663A49B0"/>
    <w:lvl w:ilvl="0" w:tplc="BC42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F568B9"/>
    <w:multiLevelType w:val="hybridMultilevel"/>
    <w:tmpl w:val="AB30D850"/>
    <w:lvl w:ilvl="0" w:tplc="0A384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4B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0A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CE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0A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4D4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7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699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C6591"/>
    <w:multiLevelType w:val="hybridMultilevel"/>
    <w:tmpl w:val="29D8B81A"/>
    <w:lvl w:ilvl="0" w:tplc="28C8F484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B211D0F"/>
    <w:multiLevelType w:val="hybridMultilevel"/>
    <w:tmpl w:val="035659EE"/>
    <w:lvl w:ilvl="0" w:tplc="6E20340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FF43C7"/>
    <w:multiLevelType w:val="hybridMultilevel"/>
    <w:tmpl w:val="CFF2F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BD2D0D"/>
    <w:multiLevelType w:val="hybridMultilevel"/>
    <w:tmpl w:val="2626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7270B5"/>
    <w:multiLevelType w:val="hybridMultilevel"/>
    <w:tmpl w:val="6B3AF194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2713C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</w:abstractNum>
  <w:abstractNum w:abstractNumId="28" w15:restartNumberingAfterBreak="0">
    <w:nsid w:val="4F4B48BF"/>
    <w:multiLevelType w:val="hybridMultilevel"/>
    <w:tmpl w:val="EED02EA4"/>
    <w:lvl w:ilvl="0" w:tplc="D6E480A0">
      <w:start w:val="6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D309D9"/>
    <w:multiLevelType w:val="hybridMultilevel"/>
    <w:tmpl w:val="15DC01CA"/>
    <w:lvl w:ilvl="0" w:tplc="80162A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702A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2FE5D4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27E6C22">
      <w:start w:val="1"/>
      <w:numFmt w:val="decimal"/>
      <w:lvlText w:val="（%6）"/>
      <w:lvlJc w:val="left"/>
      <w:pPr>
        <w:ind w:left="2760" w:hanging="360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DD1FBB"/>
    <w:multiLevelType w:val="hybridMultilevel"/>
    <w:tmpl w:val="C292144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BC0A72"/>
    <w:multiLevelType w:val="hybridMultilevel"/>
    <w:tmpl w:val="ED4E74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A12AB"/>
    <w:multiLevelType w:val="hybridMultilevel"/>
    <w:tmpl w:val="6D8613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354369"/>
    <w:multiLevelType w:val="hybridMultilevel"/>
    <w:tmpl w:val="C1709C8C"/>
    <w:lvl w:ilvl="0" w:tplc="B5642C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CD7F17"/>
    <w:multiLevelType w:val="hybridMultilevel"/>
    <w:tmpl w:val="D36EE2C8"/>
    <w:lvl w:ilvl="0" w:tplc="8BA6CD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DA552C2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AF3AF4"/>
    <w:multiLevelType w:val="hybridMultilevel"/>
    <w:tmpl w:val="890614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7B2C9E"/>
    <w:multiLevelType w:val="hybridMultilevel"/>
    <w:tmpl w:val="EB7CB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1941C4"/>
    <w:multiLevelType w:val="hybridMultilevel"/>
    <w:tmpl w:val="224071AC"/>
    <w:lvl w:ilvl="0" w:tplc="17068B1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A5B7E84"/>
    <w:multiLevelType w:val="hybridMultilevel"/>
    <w:tmpl w:val="FB5C94E0"/>
    <w:lvl w:ilvl="0" w:tplc="00921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D83AC9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EB1B95"/>
    <w:multiLevelType w:val="hybridMultilevel"/>
    <w:tmpl w:val="C916DAC6"/>
    <w:lvl w:ilvl="0" w:tplc="EBFEEF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02338EA"/>
    <w:multiLevelType w:val="hybridMultilevel"/>
    <w:tmpl w:val="4168C3E0"/>
    <w:lvl w:ilvl="0" w:tplc="CB24A9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046004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9A47FA"/>
    <w:multiLevelType w:val="hybridMultilevel"/>
    <w:tmpl w:val="E7B0D058"/>
    <w:lvl w:ilvl="0" w:tplc="469EA8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8D76E3"/>
    <w:multiLevelType w:val="hybridMultilevel"/>
    <w:tmpl w:val="756AC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B1A67B3"/>
    <w:multiLevelType w:val="hybridMultilevel"/>
    <w:tmpl w:val="1B2CEA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EAF43AB"/>
    <w:multiLevelType w:val="hybridMultilevel"/>
    <w:tmpl w:val="EC6A22F4"/>
    <w:lvl w:ilvl="0" w:tplc="31DAD0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11"/>
  </w:num>
  <w:num w:numId="8">
    <w:abstractNumId w:val="36"/>
  </w:num>
  <w:num w:numId="9">
    <w:abstractNumId w:val="46"/>
  </w:num>
  <w:num w:numId="10">
    <w:abstractNumId w:val="16"/>
  </w:num>
  <w:num w:numId="11">
    <w:abstractNumId w:val="29"/>
  </w:num>
  <w:num w:numId="12">
    <w:abstractNumId w:val="2"/>
  </w:num>
  <w:num w:numId="13">
    <w:abstractNumId w:val="34"/>
  </w:num>
  <w:num w:numId="14">
    <w:abstractNumId w:val="31"/>
  </w:num>
  <w:num w:numId="15">
    <w:abstractNumId w:val="18"/>
  </w:num>
  <w:num w:numId="16">
    <w:abstractNumId w:val="5"/>
  </w:num>
  <w:num w:numId="17">
    <w:abstractNumId w:val="9"/>
  </w:num>
  <w:num w:numId="18">
    <w:abstractNumId w:val="42"/>
  </w:num>
  <w:num w:numId="19">
    <w:abstractNumId w:val="14"/>
  </w:num>
  <w:num w:numId="20">
    <w:abstractNumId w:val="37"/>
  </w:num>
  <w:num w:numId="21">
    <w:abstractNumId w:val="25"/>
  </w:num>
  <w:num w:numId="22">
    <w:abstractNumId w:val="28"/>
  </w:num>
  <w:num w:numId="23">
    <w:abstractNumId w:val="13"/>
  </w:num>
  <w:num w:numId="24">
    <w:abstractNumId w:val="15"/>
  </w:num>
  <w:num w:numId="25">
    <w:abstractNumId w:val="27"/>
  </w:num>
  <w:num w:numId="26">
    <w:abstractNumId w:val="19"/>
  </w:num>
  <w:num w:numId="27">
    <w:abstractNumId w:val="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1"/>
  </w:num>
  <w:num w:numId="31">
    <w:abstractNumId w:val="39"/>
  </w:num>
  <w:num w:numId="32">
    <w:abstractNumId w:val="44"/>
  </w:num>
  <w:num w:numId="33">
    <w:abstractNumId w:val="2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2"/>
  </w:num>
  <w:num w:numId="38">
    <w:abstractNumId w:val="2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"/>
  </w:num>
  <w:num w:numId="47">
    <w:abstractNumId w:val="21"/>
  </w:num>
  <w:num w:numId="48">
    <w:abstractNumId w:val="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79"/>
    <w:rsid w:val="00000C82"/>
    <w:rsid w:val="000020CD"/>
    <w:rsid w:val="0000261F"/>
    <w:rsid w:val="000038FD"/>
    <w:rsid w:val="0000442F"/>
    <w:rsid w:val="000104F9"/>
    <w:rsid w:val="00013450"/>
    <w:rsid w:val="0001663B"/>
    <w:rsid w:val="00016E0E"/>
    <w:rsid w:val="000172D7"/>
    <w:rsid w:val="00022014"/>
    <w:rsid w:val="00022129"/>
    <w:rsid w:val="00022A23"/>
    <w:rsid w:val="000236CE"/>
    <w:rsid w:val="00023826"/>
    <w:rsid w:val="000245D4"/>
    <w:rsid w:val="000245DA"/>
    <w:rsid w:val="00024A0E"/>
    <w:rsid w:val="00025B72"/>
    <w:rsid w:val="00025D2F"/>
    <w:rsid w:val="00031973"/>
    <w:rsid w:val="0003316C"/>
    <w:rsid w:val="000331C9"/>
    <w:rsid w:val="00033C6A"/>
    <w:rsid w:val="000341D1"/>
    <w:rsid w:val="00034616"/>
    <w:rsid w:val="00034753"/>
    <w:rsid w:val="00034957"/>
    <w:rsid w:val="00034C0C"/>
    <w:rsid w:val="00035481"/>
    <w:rsid w:val="0003580F"/>
    <w:rsid w:val="00035B72"/>
    <w:rsid w:val="00036817"/>
    <w:rsid w:val="00045100"/>
    <w:rsid w:val="00045C1E"/>
    <w:rsid w:val="00046161"/>
    <w:rsid w:val="00046762"/>
    <w:rsid w:val="0004689C"/>
    <w:rsid w:val="00047A95"/>
    <w:rsid w:val="000528D2"/>
    <w:rsid w:val="00052FCB"/>
    <w:rsid w:val="00060408"/>
    <w:rsid w:val="0006124B"/>
    <w:rsid w:val="00061C64"/>
    <w:rsid w:val="00062F83"/>
    <w:rsid w:val="00065D32"/>
    <w:rsid w:val="0007159D"/>
    <w:rsid w:val="00071E60"/>
    <w:rsid w:val="00072612"/>
    <w:rsid w:val="00072734"/>
    <w:rsid w:val="000742B9"/>
    <w:rsid w:val="00075A2B"/>
    <w:rsid w:val="000811C0"/>
    <w:rsid w:val="00083C96"/>
    <w:rsid w:val="00084529"/>
    <w:rsid w:val="000869F1"/>
    <w:rsid w:val="00090053"/>
    <w:rsid w:val="00090DB2"/>
    <w:rsid w:val="00091FEC"/>
    <w:rsid w:val="00096486"/>
    <w:rsid w:val="00097043"/>
    <w:rsid w:val="00097F6B"/>
    <w:rsid w:val="000A270F"/>
    <w:rsid w:val="000A280A"/>
    <w:rsid w:val="000A2C74"/>
    <w:rsid w:val="000A4D69"/>
    <w:rsid w:val="000A53FE"/>
    <w:rsid w:val="000A5536"/>
    <w:rsid w:val="000A6A0D"/>
    <w:rsid w:val="000B034E"/>
    <w:rsid w:val="000B5805"/>
    <w:rsid w:val="000B77B7"/>
    <w:rsid w:val="000B791F"/>
    <w:rsid w:val="000C5FF9"/>
    <w:rsid w:val="000C6614"/>
    <w:rsid w:val="000C7333"/>
    <w:rsid w:val="000D14BC"/>
    <w:rsid w:val="000D44EE"/>
    <w:rsid w:val="000E002A"/>
    <w:rsid w:val="000E05AF"/>
    <w:rsid w:val="000E0732"/>
    <w:rsid w:val="000E0DB9"/>
    <w:rsid w:val="000E1964"/>
    <w:rsid w:val="000E3B07"/>
    <w:rsid w:val="000E5E38"/>
    <w:rsid w:val="000E6B7D"/>
    <w:rsid w:val="000F1543"/>
    <w:rsid w:val="000F3260"/>
    <w:rsid w:val="000F549D"/>
    <w:rsid w:val="000F66A0"/>
    <w:rsid w:val="000F7579"/>
    <w:rsid w:val="000F7FAC"/>
    <w:rsid w:val="00101FCC"/>
    <w:rsid w:val="00102779"/>
    <w:rsid w:val="00106148"/>
    <w:rsid w:val="00107D5F"/>
    <w:rsid w:val="00107E3C"/>
    <w:rsid w:val="00110790"/>
    <w:rsid w:val="001131C4"/>
    <w:rsid w:val="00114CD5"/>
    <w:rsid w:val="00115C36"/>
    <w:rsid w:val="00123637"/>
    <w:rsid w:val="00123AAB"/>
    <w:rsid w:val="00124518"/>
    <w:rsid w:val="00124FA9"/>
    <w:rsid w:val="001277AD"/>
    <w:rsid w:val="00127911"/>
    <w:rsid w:val="0013105F"/>
    <w:rsid w:val="001326FA"/>
    <w:rsid w:val="0013439E"/>
    <w:rsid w:val="00135024"/>
    <w:rsid w:val="001351E0"/>
    <w:rsid w:val="00136E0A"/>
    <w:rsid w:val="00137640"/>
    <w:rsid w:val="0014129D"/>
    <w:rsid w:val="00142DA1"/>
    <w:rsid w:val="001432BD"/>
    <w:rsid w:val="001452B8"/>
    <w:rsid w:val="00145BBE"/>
    <w:rsid w:val="00147D7F"/>
    <w:rsid w:val="001533BC"/>
    <w:rsid w:val="0015546C"/>
    <w:rsid w:val="00164968"/>
    <w:rsid w:val="00165741"/>
    <w:rsid w:val="00166BB4"/>
    <w:rsid w:val="00170589"/>
    <w:rsid w:val="00170FC0"/>
    <w:rsid w:val="001711FB"/>
    <w:rsid w:val="00172FD3"/>
    <w:rsid w:val="0017335F"/>
    <w:rsid w:val="001751E9"/>
    <w:rsid w:val="001815B0"/>
    <w:rsid w:val="00182B8E"/>
    <w:rsid w:val="00182F49"/>
    <w:rsid w:val="00183E74"/>
    <w:rsid w:val="00185F86"/>
    <w:rsid w:val="001874A0"/>
    <w:rsid w:val="00191A1E"/>
    <w:rsid w:val="001921F9"/>
    <w:rsid w:val="00192935"/>
    <w:rsid w:val="001933DD"/>
    <w:rsid w:val="00194044"/>
    <w:rsid w:val="00194A16"/>
    <w:rsid w:val="00195C23"/>
    <w:rsid w:val="001A0060"/>
    <w:rsid w:val="001A14F3"/>
    <w:rsid w:val="001A32E7"/>
    <w:rsid w:val="001A5DD6"/>
    <w:rsid w:val="001B091C"/>
    <w:rsid w:val="001B10AE"/>
    <w:rsid w:val="001B2F17"/>
    <w:rsid w:val="001B3D10"/>
    <w:rsid w:val="001C36EF"/>
    <w:rsid w:val="001C4291"/>
    <w:rsid w:val="001C6E23"/>
    <w:rsid w:val="001D0CC4"/>
    <w:rsid w:val="001D1A0A"/>
    <w:rsid w:val="001D1A27"/>
    <w:rsid w:val="001D369C"/>
    <w:rsid w:val="001D44EB"/>
    <w:rsid w:val="001D481E"/>
    <w:rsid w:val="001D6C0F"/>
    <w:rsid w:val="001E03C2"/>
    <w:rsid w:val="001E0710"/>
    <w:rsid w:val="001E255F"/>
    <w:rsid w:val="001E2A27"/>
    <w:rsid w:val="001E3490"/>
    <w:rsid w:val="001E43EE"/>
    <w:rsid w:val="001F06AA"/>
    <w:rsid w:val="001F1588"/>
    <w:rsid w:val="001F189E"/>
    <w:rsid w:val="001F4D05"/>
    <w:rsid w:val="001F53BA"/>
    <w:rsid w:val="001F6D13"/>
    <w:rsid w:val="00200161"/>
    <w:rsid w:val="002001F8"/>
    <w:rsid w:val="0020056D"/>
    <w:rsid w:val="00201623"/>
    <w:rsid w:val="002017A1"/>
    <w:rsid w:val="00201F39"/>
    <w:rsid w:val="002024EA"/>
    <w:rsid w:val="00203B39"/>
    <w:rsid w:val="00206C9A"/>
    <w:rsid w:val="0020742B"/>
    <w:rsid w:val="002104EF"/>
    <w:rsid w:val="002136B7"/>
    <w:rsid w:val="00215422"/>
    <w:rsid w:val="00215938"/>
    <w:rsid w:val="00216B5E"/>
    <w:rsid w:val="00220130"/>
    <w:rsid w:val="0022154D"/>
    <w:rsid w:val="0022292B"/>
    <w:rsid w:val="0022475D"/>
    <w:rsid w:val="0022500B"/>
    <w:rsid w:val="0022555E"/>
    <w:rsid w:val="00225715"/>
    <w:rsid w:val="00225CFC"/>
    <w:rsid w:val="00226C19"/>
    <w:rsid w:val="002305D4"/>
    <w:rsid w:val="00231151"/>
    <w:rsid w:val="00231740"/>
    <w:rsid w:val="00233B10"/>
    <w:rsid w:val="00233F37"/>
    <w:rsid w:val="002351BB"/>
    <w:rsid w:val="0023622F"/>
    <w:rsid w:val="00237244"/>
    <w:rsid w:val="00240C26"/>
    <w:rsid w:val="00242821"/>
    <w:rsid w:val="00243D94"/>
    <w:rsid w:val="00250384"/>
    <w:rsid w:val="00250E86"/>
    <w:rsid w:val="002519B2"/>
    <w:rsid w:val="00253701"/>
    <w:rsid w:val="00254D45"/>
    <w:rsid w:val="002607C8"/>
    <w:rsid w:val="00263839"/>
    <w:rsid w:val="00263B6E"/>
    <w:rsid w:val="00263E3F"/>
    <w:rsid w:val="00266CDA"/>
    <w:rsid w:val="00267C17"/>
    <w:rsid w:val="00267F29"/>
    <w:rsid w:val="002710D0"/>
    <w:rsid w:val="00271DEC"/>
    <w:rsid w:val="00271E79"/>
    <w:rsid w:val="00272DBC"/>
    <w:rsid w:val="00272EE3"/>
    <w:rsid w:val="002741B7"/>
    <w:rsid w:val="0028162C"/>
    <w:rsid w:val="00292524"/>
    <w:rsid w:val="002960D7"/>
    <w:rsid w:val="002966BF"/>
    <w:rsid w:val="00296B62"/>
    <w:rsid w:val="002A11D6"/>
    <w:rsid w:val="002A15D6"/>
    <w:rsid w:val="002A1BF5"/>
    <w:rsid w:val="002A4457"/>
    <w:rsid w:val="002A45A5"/>
    <w:rsid w:val="002A45AA"/>
    <w:rsid w:val="002A7355"/>
    <w:rsid w:val="002A7A10"/>
    <w:rsid w:val="002B0B8D"/>
    <w:rsid w:val="002B0D51"/>
    <w:rsid w:val="002B4C29"/>
    <w:rsid w:val="002C3310"/>
    <w:rsid w:val="002C6863"/>
    <w:rsid w:val="002C6A5E"/>
    <w:rsid w:val="002C702C"/>
    <w:rsid w:val="002D3430"/>
    <w:rsid w:val="002D6C3C"/>
    <w:rsid w:val="002E0394"/>
    <w:rsid w:val="002E2C0B"/>
    <w:rsid w:val="002E42A7"/>
    <w:rsid w:val="002E4B92"/>
    <w:rsid w:val="002E7BCD"/>
    <w:rsid w:val="002F260B"/>
    <w:rsid w:val="002F2975"/>
    <w:rsid w:val="002F4A2C"/>
    <w:rsid w:val="003000A1"/>
    <w:rsid w:val="00300FCB"/>
    <w:rsid w:val="0030319D"/>
    <w:rsid w:val="00306AC9"/>
    <w:rsid w:val="00306C5B"/>
    <w:rsid w:val="00311830"/>
    <w:rsid w:val="00311A63"/>
    <w:rsid w:val="00312952"/>
    <w:rsid w:val="00312E5B"/>
    <w:rsid w:val="00312FC5"/>
    <w:rsid w:val="003165CD"/>
    <w:rsid w:val="00317007"/>
    <w:rsid w:val="00317E0C"/>
    <w:rsid w:val="00320873"/>
    <w:rsid w:val="003216B9"/>
    <w:rsid w:val="003217BF"/>
    <w:rsid w:val="00324132"/>
    <w:rsid w:val="003253CB"/>
    <w:rsid w:val="00326926"/>
    <w:rsid w:val="00326D80"/>
    <w:rsid w:val="00330AA1"/>
    <w:rsid w:val="00331098"/>
    <w:rsid w:val="00331919"/>
    <w:rsid w:val="003328EE"/>
    <w:rsid w:val="00332C17"/>
    <w:rsid w:val="003346C9"/>
    <w:rsid w:val="00335083"/>
    <w:rsid w:val="00335E3B"/>
    <w:rsid w:val="003368E2"/>
    <w:rsid w:val="0033731A"/>
    <w:rsid w:val="00340EF6"/>
    <w:rsid w:val="003416D4"/>
    <w:rsid w:val="003436F9"/>
    <w:rsid w:val="00343CA9"/>
    <w:rsid w:val="003444A9"/>
    <w:rsid w:val="003462B7"/>
    <w:rsid w:val="00350671"/>
    <w:rsid w:val="00350DC4"/>
    <w:rsid w:val="003540B3"/>
    <w:rsid w:val="003601A9"/>
    <w:rsid w:val="003629AC"/>
    <w:rsid w:val="00363170"/>
    <w:rsid w:val="003643B5"/>
    <w:rsid w:val="0036728A"/>
    <w:rsid w:val="003672B8"/>
    <w:rsid w:val="00372E9F"/>
    <w:rsid w:val="0037567F"/>
    <w:rsid w:val="0037576B"/>
    <w:rsid w:val="00385818"/>
    <w:rsid w:val="00386815"/>
    <w:rsid w:val="0039211B"/>
    <w:rsid w:val="00392C29"/>
    <w:rsid w:val="00395200"/>
    <w:rsid w:val="00395360"/>
    <w:rsid w:val="00395D56"/>
    <w:rsid w:val="00397C02"/>
    <w:rsid w:val="00397CB5"/>
    <w:rsid w:val="003A0725"/>
    <w:rsid w:val="003A2D07"/>
    <w:rsid w:val="003A56A8"/>
    <w:rsid w:val="003B1FB2"/>
    <w:rsid w:val="003B3C15"/>
    <w:rsid w:val="003B4CEE"/>
    <w:rsid w:val="003B534C"/>
    <w:rsid w:val="003C4505"/>
    <w:rsid w:val="003C59BB"/>
    <w:rsid w:val="003C6854"/>
    <w:rsid w:val="003D0319"/>
    <w:rsid w:val="003D127B"/>
    <w:rsid w:val="003D2E00"/>
    <w:rsid w:val="003D4D52"/>
    <w:rsid w:val="003D62E0"/>
    <w:rsid w:val="003D6C77"/>
    <w:rsid w:val="003E3248"/>
    <w:rsid w:val="003E326E"/>
    <w:rsid w:val="003E368F"/>
    <w:rsid w:val="003E4AD1"/>
    <w:rsid w:val="003F0AB2"/>
    <w:rsid w:val="003F1416"/>
    <w:rsid w:val="003F1D5C"/>
    <w:rsid w:val="003F1EDA"/>
    <w:rsid w:val="003F4411"/>
    <w:rsid w:val="003F5B87"/>
    <w:rsid w:val="003F783F"/>
    <w:rsid w:val="00403115"/>
    <w:rsid w:val="004055C3"/>
    <w:rsid w:val="004068D3"/>
    <w:rsid w:val="00407C1F"/>
    <w:rsid w:val="004107D3"/>
    <w:rsid w:val="00411C87"/>
    <w:rsid w:val="004129A2"/>
    <w:rsid w:val="00414795"/>
    <w:rsid w:val="00415348"/>
    <w:rsid w:val="00416287"/>
    <w:rsid w:val="004207DB"/>
    <w:rsid w:val="00420D6D"/>
    <w:rsid w:val="004214D3"/>
    <w:rsid w:val="00421E95"/>
    <w:rsid w:val="00424FBA"/>
    <w:rsid w:val="00432A5E"/>
    <w:rsid w:val="00432D9B"/>
    <w:rsid w:val="00432EED"/>
    <w:rsid w:val="00434E92"/>
    <w:rsid w:val="00437A30"/>
    <w:rsid w:val="00440567"/>
    <w:rsid w:val="00442057"/>
    <w:rsid w:val="004459C0"/>
    <w:rsid w:val="00450E06"/>
    <w:rsid w:val="004534B7"/>
    <w:rsid w:val="00455095"/>
    <w:rsid w:val="00457540"/>
    <w:rsid w:val="00461906"/>
    <w:rsid w:val="004622A5"/>
    <w:rsid w:val="00467AD6"/>
    <w:rsid w:val="00467CD4"/>
    <w:rsid w:val="004709E9"/>
    <w:rsid w:val="00470EA9"/>
    <w:rsid w:val="0047201B"/>
    <w:rsid w:val="004748B1"/>
    <w:rsid w:val="00475C24"/>
    <w:rsid w:val="00476A64"/>
    <w:rsid w:val="00476EC9"/>
    <w:rsid w:val="00480BEE"/>
    <w:rsid w:val="0048109F"/>
    <w:rsid w:val="0048298D"/>
    <w:rsid w:val="00482A75"/>
    <w:rsid w:val="00483056"/>
    <w:rsid w:val="00485A3A"/>
    <w:rsid w:val="00487BD1"/>
    <w:rsid w:val="004919BC"/>
    <w:rsid w:val="0049294D"/>
    <w:rsid w:val="004930BA"/>
    <w:rsid w:val="00493C96"/>
    <w:rsid w:val="00495B30"/>
    <w:rsid w:val="00495FA0"/>
    <w:rsid w:val="004962B4"/>
    <w:rsid w:val="00497FAB"/>
    <w:rsid w:val="004A0202"/>
    <w:rsid w:val="004A0218"/>
    <w:rsid w:val="004A0B44"/>
    <w:rsid w:val="004A2213"/>
    <w:rsid w:val="004A228F"/>
    <w:rsid w:val="004A5FC0"/>
    <w:rsid w:val="004A643B"/>
    <w:rsid w:val="004A73FB"/>
    <w:rsid w:val="004B08CB"/>
    <w:rsid w:val="004B542E"/>
    <w:rsid w:val="004B562D"/>
    <w:rsid w:val="004B78C6"/>
    <w:rsid w:val="004C0131"/>
    <w:rsid w:val="004C13BF"/>
    <w:rsid w:val="004C1436"/>
    <w:rsid w:val="004C239D"/>
    <w:rsid w:val="004C7FB5"/>
    <w:rsid w:val="004D0AA5"/>
    <w:rsid w:val="004D12B8"/>
    <w:rsid w:val="004D1FC0"/>
    <w:rsid w:val="004D257E"/>
    <w:rsid w:val="004D63EA"/>
    <w:rsid w:val="004E04F6"/>
    <w:rsid w:val="004E06ED"/>
    <w:rsid w:val="004E1D30"/>
    <w:rsid w:val="004E28F3"/>
    <w:rsid w:val="004E3468"/>
    <w:rsid w:val="004E4428"/>
    <w:rsid w:val="004E4920"/>
    <w:rsid w:val="004E6D29"/>
    <w:rsid w:val="004F0BF4"/>
    <w:rsid w:val="004F1491"/>
    <w:rsid w:val="004F3483"/>
    <w:rsid w:val="004F5709"/>
    <w:rsid w:val="004F6D9A"/>
    <w:rsid w:val="004F7BD4"/>
    <w:rsid w:val="00500C32"/>
    <w:rsid w:val="00500DAB"/>
    <w:rsid w:val="005078CC"/>
    <w:rsid w:val="00510B42"/>
    <w:rsid w:val="00511863"/>
    <w:rsid w:val="00512C2B"/>
    <w:rsid w:val="00516D85"/>
    <w:rsid w:val="005176C6"/>
    <w:rsid w:val="00520866"/>
    <w:rsid w:val="005210D4"/>
    <w:rsid w:val="005215C6"/>
    <w:rsid w:val="00521D68"/>
    <w:rsid w:val="005223D4"/>
    <w:rsid w:val="00524FF7"/>
    <w:rsid w:val="005250E5"/>
    <w:rsid w:val="00526173"/>
    <w:rsid w:val="005274AC"/>
    <w:rsid w:val="00530179"/>
    <w:rsid w:val="0053096F"/>
    <w:rsid w:val="005321AF"/>
    <w:rsid w:val="0053486B"/>
    <w:rsid w:val="0053596B"/>
    <w:rsid w:val="00536787"/>
    <w:rsid w:val="0054077A"/>
    <w:rsid w:val="005413DF"/>
    <w:rsid w:val="005416A4"/>
    <w:rsid w:val="00543091"/>
    <w:rsid w:val="0054352D"/>
    <w:rsid w:val="005479B4"/>
    <w:rsid w:val="00550D36"/>
    <w:rsid w:val="0055357D"/>
    <w:rsid w:val="005607FC"/>
    <w:rsid w:val="00561326"/>
    <w:rsid w:val="0056321A"/>
    <w:rsid w:val="00563C68"/>
    <w:rsid w:val="00564AC3"/>
    <w:rsid w:val="00565831"/>
    <w:rsid w:val="00565EAE"/>
    <w:rsid w:val="00566BEE"/>
    <w:rsid w:val="00566EBA"/>
    <w:rsid w:val="0057385A"/>
    <w:rsid w:val="00574F77"/>
    <w:rsid w:val="005769CE"/>
    <w:rsid w:val="00576DED"/>
    <w:rsid w:val="0057730A"/>
    <w:rsid w:val="00577A4B"/>
    <w:rsid w:val="00580C21"/>
    <w:rsid w:val="005834E7"/>
    <w:rsid w:val="005848AD"/>
    <w:rsid w:val="0058531C"/>
    <w:rsid w:val="00585F53"/>
    <w:rsid w:val="00591A62"/>
    <w:rsid w:val="00592A29"/>
    <w:rsid w:val="00593A1A"/>
    <w:rsid w:val="0059559D"/>
    <w:rsid w:val="00596535"/>
    <w:rsid w:val="005A0652"/>
    <w:rsid w:val="005A1242"/>
    <w:rsid w:val="005A18FE"/>
    <w:rsid w:val="005A24BB"/>
    <w:rsid w:val="005A28A9"/>
    <w:rsid w:val="005A3800"/>
    <w:rsid w:val="005A593D"/>
    <w:rsid w:val="005B2BFF"/>
    <w:rsid w:val="005B466E"/>
    <w:rsid w:val="005B5755"/>
    <w:rsid w:val="005C1E4B"/>
    <w:rsid w:val="005C26E3"/>
    <w:rsid w:val="005C29A4"/>
    <w:rsid w:val="005C34CC"/>
    <w:rsid w:val="005C3893"/>
    <w:rsid w:val="005C448D"/>
    <w:rsid w:val="005C45A7"/>
    <w:rsid w:val="005C51B0"/>
    <w:rsid w:val="005C64FF"/>
    <w:rsid w:val="005C7888"/>
    <w:rsid w:val="005D0A1F"/>
    <w:rsid w:val="005D5E0D"/>
    <w:rsid w:val="005D65C1"/>
    <w:rsid w:val="005D6B20"/>
    <w:rsid w:val="005E30CB"/>
    <w:rsid w:val="005E3291"/>
    <w:rsid w:val="005E39C2"/>
    <w:rsid w:val="005E48F0"/>
    <w:rsid w:val="005E5263"/>
    <w:rsid w:val="005E6F0E"/>
    <w:rsid w:val="005E72C5"/>
    <w:rsid w:val="005F104A"/>
    <w:rsid w:val="005F341F"/>
    <w:rsid w:val="005F3BB1"/>
    <w:rsid w:val="005F41C7"/>
    <w:rsid w:val="005F6E8B"/>
    <w:rsid w:val="00600E6A"/>
    <w:rsid w:val="006021EB"/>
    <w:rsid w:val="00603F59"/>
    <w:rsid w:val="00605BCE"/>
    <w:rsid w:val="00605CFB"/>
    <w:rsid w:val="00606134"/>
    <w:rsid w:val="0060750E"/>
    <w:rsid w:val="00607E3E"/>
    <w:rsid w:val="00610A0C"/>
    <w:rsid w:val="00610C86"/>
    <w:rsid w:val="00612A70"/>
    <w:rsid w:val="00614242"/>
    <w:rsid w:val="0061539C"/>
    <w:rsid w:val="00616A83"/>
    <w:rsid w:val="00616DD9"/>
    <w:rsid w:val="00617FCC"/>
    <w:rsid w:val="00623832"/>
    <w:rsid w:val="0062448D"/>
    <w:rsid w:val="0062597B"/>
    <w:rsid w:val="00625AE1"/>
    <w:rsid w:val="0063026F"/>
    <w:rsid w:val="006310D9"/>
    <w:rsid w:val="00634DCF"/>
    <w:rsid w:val="00637EEC"/>
    <w:rsid w:val="00640264"/>
    <w:rsid w:val="006415BD"/>
    <w:rsid w:val="00641EFB"/>
    <w:rsid w:val="00642C0D"/>
    <w:rsid w:val="00644CC2"/>
    <w:rsid w:val="0064678E"/>
    <w:rsid w:val="00646DDB"/>
    <w:rsid w:val="00653689"/>
    <w:rsid w:val="00655202"/>
    <w:rsid w:val="0066105B"/>
    <w:rsid w:val="00662B34"/>
    <w:rsid w:val="00663292"/>
    <w:rsid w:val="0066451E"/>
    <w:rsid w:val="00665141"/>
    <w:rsid w:val="00665225"/>
    <w:rsid w:val="00666C09"/>
    <w:rsid w:val="006709F4"/>
    <w:rsid w:val="00672E01"/>
    <w:rsid w:val="00674B17"/>
    <w:rsid w:val="006805E5"/>
    <w:rsid w:val="00681860"/>
    <w:rsid w:val="006824CD"/>
    <w:rsid w:val="00682A2F"/>
    <w:rsid w:val="00683089"/>
    <w:rsid w:val="006838E8"/>
    <w:rsid w:val="0068657F"/>
    <w:rsid w:val="006865E3"/>
    <w:rsid w:val="0069267B"/>
    <w:rsid w:val="006929A8"/>
    <w:rsid w:val="00694986"/>
    <w:rsid w:val="006A0E6C"/>
    <w:rsid w:val="006A0E6F"/>
    <w:rsid w:val="006A0F05"/>
    <w:rsid w:val="006A150C"/>
    <w:rsid w:val="006A3D55"/>
    <w:rsid w:val="006A569E"/>
    <w:rsid w:val="006A5F68"/>
    <w:rsid w:val="006A6CDE"/>
    <w:rsid w:val="006B047A"/>
    <w:rsid w:val="006B0A28"/>
    <w:rsid w:val="006B1B06"/>
    <w:rsid w:val="006B2990"/>
    <w:rsid w:val="006B4BF2"/>
    <w:rsid w:val="006C0AB5"/>
    <w:rsid w:val="006C11C5"/>
    <w:rsid w:val="006C3218"/>
    <w:rsid w:val="006C58ED"/>
    <w:rsid w:val="006D1A48"/>
    <w:rsid w:val="006D1EBD"/>
    <w:rsid w:val="006D4C32"/>
    <w:rsid w:val="006D59C4"/>
    <w:rsid w:val="006D60E8"/>
    <w:rsid w:val="006E0D7D"/>
    <w:rsid w:val="006E1DE3"/>
    <w:rsid w:val="006E2D3E"/>
    <w:rsid w:val="006E35EF"/>
    <w:rsid w:val="006E4EC1"/>
    <w:rsid w:val="006E6D0A"/>
    <w:rsid w:val="006E79D6"/>
    <w:rsid w:val="006F18EF"/>
    <w:rsid w:val="00701F68"/>
    <w:rsid w:val="007048BA"/>
    <w:rsid w:val="00705664"/>
    <w:rsid w:val="00705750"/>
    <w:rsid w:val="00706384"/>
    <w:rsid w:val="00711E84"/>
    <w:rsid w:val="00714C7B"/>
    <w:rsid w:val="00716006"/>
    <w:rsid w:val="007208C7"/>
    <w:rsid w:val="007243E3"/>
    <w:rsid w:val="00726042"/>
    <w:rsid w:val="007270E4"/>
    <w:rsid w:val="00730C49"/>
    <w:rsid w:val="00731233"/>
    <w:rsid w:val="007330DE"/>
    <w:rsid w:val="00733538"/>
    <w:rsid w:val="00733F82"/>
    <w:rsid w:val="00734079"/>
    <w:rsid w:val="00734899"/>
    <w:rsid w:val="00734C75"/>
    <w:rsid w:val="00734E12"/>
    <w:rsid w:val="00741165"/>
    <w:rsid w:val="007431A8"/>
    <w:rsid w:val="00745559"/>
    <w:rsid w:val="00745B4C"/>
    <w:rsid w:val="007469DB"/>
    <w:rsid w:val="0074737F"/>
    <w:rsid w:val="007519C3"/>
    <w:rsid w:val="007547AF"/>
    <w:rsid w:val="00755900"/>
    <w:rsid w:val="007570F1"/>
    <w:rsid w:val="007576D8"/>
    <w:rsid w:val="0076135A"/>
    <w:rsid w:val="00762216"/>
    <w:rsid w:val="0076434D"/>
    <w:rsid w:val="007646B8"/>
    <w:rsid w:val="0076533B"/>
    <w:rsid w:val="00765BC4"/>
    <w:rsid w:val="007670A6"/>
    <w:rsid w:val="007671A3"/>
    <w:rsid w:val="0076748D"/>
    <w:rsid w:val="007705CD"/>
    <w:rsid w:val="00771A8A"/>
    <w:rsid w:val="0077635D"/>
    <w:rsid w:val="00776A30"/>
    <w:rsid w:val="00781345"/>
    <w:rsid w:val="007825B7"/>
    <w:rsid w:val="00782B1A"/>
    <w:rsid w:val="00786352"/>
    <w:rsid w:val="0079191D"/>
    <w:rsid w:val="00791A7A"/>
    <w:rsid w:val="00797675"/>
    <w:rsid w:val="00797747"/>
    <w:rsid w:val="007A0588"/>
    <w:rsid w:val="007A09C0"/>
    <w:rsid w:val="007A2019"/>
    <w:rsid w:val="007A6F76"/>
    <w:rsid w:val="007A7A06"/>
    <w:rsid w:val="007B0534"/>
    <w:rsid w:val="007B37C0"/>
    <w:rsid w:val="007B4071"/>
    <w:rsid w:val="007B5CFB"/>
    <w:rsid w:val="007B6049"/>
    <w:rsid w:val="007B63E3"/>
    <w:rsid w:val="007C0200"/>
    <w:rsid w:val="007C03F7"/>
    <w:rsid w:val="007C3577"/>
    <w:rsid w:val="007C3729"/>
    <w:rsid w:val="007D01EF"/>
    <w:rsid w:val="007D0453"/>
    <w:rsid w:val="007D0591"/>
    <w:rsid w:val="007D3248"/>
    <w:rsid w:val="007D658B"/>
    <w:rsid w:val="007E0C6D"/>
    <w:rsid w:val="007E3672"/>
    <w:rsid w:val="007E3D45"/>
    <w:rsid w:val="007E4A2B"/>
    <w:rsid w:val="007E5722"/>
    <w:rsid w:val="007E5991"/>
    <w:rsid w:val="007E6B38"/>
    <w:rsid w:val="007E72C1"/>
    <w:rsid w:val="007F10DB"/>
    <w:rsid w:val="007F24EE"/>
    <w:rsid w:val="007F26C0"/>
    <w:rsid w:val="007F42D4"/>
    <w:rsid w:val="007F4566"/>
    <w:rsid w:val="007F62EF"/>
    <w:rsid w:val="007F76CB"/>
    <w:rsid w:val="0080137E"/>
    <w:rsid w:val="00803345"/>
    <w:rsid w:val="00803783"/>
    <w:rsid w:val="00803C78"/>
    <w:rsid w:val="00804A95"/>
    <w:rsid w:val="0080643F"/>
    <w:rsid w:val="008075D1"/>
    <w:rsid w:val="00810F66"/>
    <w:rsid w:val="008113C4"/>
    <w:rsid w:val="008115A3"/>
    <w:rsid w:val="00813291"/>
    <w:rsid w:val="00814163"/>
    <w:rsid w:val="00815170"/>
    <w:rsid w:val="00816757"/>
    <w:rsid w:val="00821FF4"/>
    <w:rsid w:val="0082518C"/>
    <w:rsid w:val="00825407"/>
    <w:rsid w:val="00826336"/>
    <w:rsid w:val="0082763A"/>
    <w:rsid w:val="0083075A"/>
    <w:rsid w:val="00830F22"/>
    <w:rsid w:val="00832CDA"/>
    <w:rsid w:val="00837C89"/>
    <w:rsid w:val="0084024C"/>
    <w:rsid w:val="00840CB3"/>
    <w:rsid w:val="00842CC4"/>
    <w:rsid w:val="0084390C"/>
    <w:rsid w:val="00844A90"/>
    <w:rsid w:val="00846294"/>
    <w:rsid w:val="0085074F"/>
    <w:rsid w:val="008511A4"/>
    <w:rsid w:val="008511A8"/>
    <w:rsid w:val="00853EB1"/>
    <w:rsid w:val="00855216"/>
    <w:rsid w:val="00855446"/>
    <w:rsid w:val="0085555C"/>
    <w:rsid w:val="00857013"/>
    <w:rsid w:val="0086182B"/>
    <w:rsid w:val="00861B99"/>
    <w:rsid w:val="0086245A"/>
    <w:rsid w:val="00865B7A"/>
    <w:rsid w:val="0086664E"/>
    <w:rsid w:val="008679FD"/>
    <w:rsid w:val="00875E4F"/>
    <w:rsid w:val="00875F8F"/>
    <w:rsid w:val="0088474D"/>
    <w:rsid w:val="00885CB1"/>
    <w:rsid w:val="00886783"/>
    <w:rsid w:val="00886BFE"/>
    <w:rsid w:val="00886F49"/>
    <w:rsid w:val="008873BF"/>
    <w:rsid w:val="00890220"/>
    <w:rsid w:val="008902FA"/>
    <w:rsid w:val="008909DD"/>
    <w:rsid w:val="00890FE5"/>
    <w:rsid w:val="0089166C"/>
    <w:rsid w:val="00892977"/>
    <w:rsid w:val="00893C96"/>
    <w:rsid w:val="0089508C"/>
    <w:rsid w:val="008A3A05"/>
    <w:rsid w:val="008A4AA1"/>
    <w:rsid w:val="008A5B8C"/>
    <w:rsid w:val="008A6F3D"/>
    <w:rsid w:val="008A763A"/>
    <w:rsid w:val="008B031A"/>
    <w:rsid w:val="008B093C"/>
    <w:rsid w:val="008B251B"/>
    <w:rsid w:val="008B31F2"/>
    <w:rsid w:val="008B63BF"/>
    <w:rsid w:val="008B69A5"/>
    <w:rsid w:val="008B7066"/>
    <w:rsid w:val="008B71BF"/>
    <w:rsid w:val="008C1AF9"/>
    <w:rsid w:val="008C217C"/>
    <w:rsid w:val="008C2B3F"/>
    <w:rsid w:val="008C3197"/>
    <w:rsid w:val="008C354C"/>
    <w:rsid w:val="008C35B0"/>
    <w:rsid w:val="008C4748"/>
    <w:rsid w:val="008C5CFC"/>
    <w:rsid w:val="008C6778"/>
    <w:rsid w:val="008D019B"/>
    <w:rsid w:val="008D20FF"/>
    <w:rsid w:val="008D2E04"/>
    <w:rsid w:val="008D2FD8"/>
    <w:rsid w:val="008D65BC"/>
    <w:rsid w:val="008D7BCB"/>
    <w:rsid w:val="008E0CBA"/>
    <w:rsid w:val="008E2D4B"/>
    <w:rsid w:val="008E376D"/>
    <w:rsid w:val="008F7887"/>
    <w:rsid w:val="00901F00"/>
    <w:rsid w:val="00907B8C"/>
    <w:rsid w:val="009128C0"/>
    <w:rsid w:val="00912A97"/>
    <w:rsid w:val="0091375B"/>
    <w:rsid w:val="00913AFA"/>
    <w:rsid w:val="00914195"/>
    <w:rsid w:val="00916DC7"/>
    <w:rsid w:val="009204A6"/>
    <w:rsid w:val="00922348"/>
    <w:rsid w:val="0092385A"/>
    <w:rsid w:val="00924DB8"/>
    <w:rsid w:val="00927382"/>
    <w:rsid w:val="00927CF2"/>
    <w:rsid w:val="009305A3"/>
    <w:rsid w:val="00931838"/>
    <w:rsid w:val="00931CCB"/>
    <w:rsid w:val="0093463F"/>
    <w:rsid w:val="0093564D"/>
    <w:rsid w:val="00936AAC"/>
    <w:rsid w:val="00936F72"/>
    <w:rsid w:val="00936F9E"/>
    <w:rsid w:val="0093724D"/>
    <w:rsid w:val="00941F7B"/>
    <w:rsid w:val="009433E2"/>
    <w:rsid w:val="00946926"/>
    <w:rsid w:val="009536CE"/>
    <w:rsid w:val="0095486A"/>
    <w:rsid w:val="00960EF0"/>
    <w:rsid w:val="00964C48"/>
    <w:rsid w:val="00967D3C"/>
    <w:rsid w:val="0097158F"/>
    <w:rsid w:val="00971621"/>
    <w:rsid w:val="00976E37"/>
    <w:rsid w:val="009804ED"/>
    <w:rsid w:val="00983AA4"/>
    <w:rsid w:val="00983C42"/>
    <w:rsid w:val="00983CF0"/>
    <w:rsid w:val="00984C5D"/>
    <w:rsid w:val="009852DF"/>
    <w:rsid w:val="0098592D"/>
    <w:rsid w:val="00985AEE"/>
    <w:rsid w:val="00986000"/>
    <w:rsid w:val="00986681"/>
    <w:rsid w:val="00987E3D"/>
    <w:rsid w:val="009920C7"/>
    <w:rsid w:val="00994EAF"/>
    <w:rsid w:val="00995BEB"/>
    <w:rsid w:val="009965C7"/>
    <w:rsid w:val="00996D04"/>
    <w:rsid w:val="00996EF4"/>
    <w:rsid w:val="009A7E5D"/>
    <w:rsid w:val="009B2962"/>
    <w:rsid w:val="009B2EA3"/>
    <w:rsid w:val="009B4529"/>
    <w:rsid w:val="009B50CF"/>
    <w:rsid w:val="009B5687"/>
    <w:rsid w:val="009B6F5D"/>
    <w:rsid w:val="009C102E"/>
    <w:rsid w:val="009C3870"/>
    <w:rsid w:val="009C6594"/>
    <w:rsid w:val="009C72CB"/>
    <w:rsid w:val="009C75C1"/>
    <w:rsid w:val="009D5D49"/>
    <w:rsid w:val="009D645E"/>
    <w:rsid w:val="009E45D1"/>
    <w:rsid w:val="009E4AF3"/>
    <w:rsid w:val="009E6CE4"/>
    <w:rsid w:val="009F44D3"/>
    <w:rsid w:val="009F6405"/>
    <w:rsid w:val="00A008B6"/>
    <w:rsid w:val="00A00B2E"/>
    <w:rsid w:val="00A00E54"/>
    <w:rsid w:val="00A029DC"/>
    <w:rsid w:val="00A07B23"/>
    <w:rsid w:val="00A11804"/>
    <w:rsid w:val="00A11A86"/>
    <w:rsid w:val="00A13923"/>
    <w:rsid w:val="00A13A77"/>
    <w:rsid w:val="00A141CF"/>
    <w:rsid w:val="00A142A3"/>
    <w:rsid w:val="00A20DA0"/>
    <w:rsid w:val="00A2413B"/>
    <w:rsid w:val="00A243A4"/>
    <w:rsid w:val="00A24AE7"/>
    <w:rsid w:val="00A261FC"/>
    <w:rsid w:val="00A27047"/>
    <w:rsid w:val="00A2748A"/>
    <w:rsid w:val="00A310B0"/>
    <w:rsid w:val="00A32EE1"/>
    <w:rsid w:val="00A3321E"/>
    <w:rsid w:val="00A36DC3"/>
    <w:rsid w:val="00A37FBD"/>
    <w:rsid w:val="00A46307"/>
    <w:rsid w:val="00A469A7"/>
    <w:rsid w:val="00A47867"/>
    <w:rsid w:val="00A514CE"/>
    <w:rsid w:val="00A51C2C"/>
    <w:rsid w:val="00A544F8"/>
    <w:rsid w:val="00A55EDF"/>
    <w:rsid w:val="00A56407"/>
    <w:rsid w:val="00A60AB5"/>
    <w:rsid w:val="00A61266"/>
    <w:rsid w:val="00A616DE"/>
    <w:rsid w:val="00A628DB"/>
    <w:rsid w:val="00A635CF"/>
    <w:rsid w:val="00A64BEF"/>
    <w:rsid w:val="00A67942"/>
    <w:rsid w:val="00A67A54"/>
    <w:rsid w:val="00A67EF0"/>
    <w:rsid w:val="00A726FC"/>
    <w:rsid w:val="00A73163"/>
    <w:rsid w:val="00A76B23"/>
    <w:rsid w:val="00A77723"/>
    <w:rsid w:val="00A77A67"/>
    <w:rsid w:val="00A810A9"/>
    <w:rsid w:val="00A812C3"/>
    <w:rsid w:val="00A8329A"/>
    <w:rsid w:val="00A83337"/>
    <w:rsid w:val="00A865B1"/>
    <w:rsid w:val="00A872A4"/>
    <w:rsid w:val="00A90BE3"/>
    <w:rsid w:val="00A91F52"/>
    <w:rsid w:val="00A924F9"/>
    <w:rsid w:val="00A9545F"/>
    <w:rsid w:val="00A97DAC"/>
    <w:rsid w:val="00AA2CD4"/>
    <w:rsid w:val="00AA5AED"/>
    <w:rsid w:val="00AA5F60"/>
    <w:rsid w:val="00AA73EE"/>
    <w:rsid w:val="00AB1D18"/>
    <w:rsid w:val="00AB3B93"/>
    <w:rsid w:val="00AB4708"/>
    <w:rsid w:val="00AB4F15"/>
    <w:rsid w:val="00AB5232"/>
    <w:rsid w:val="00AB5EBD"/>
    <w:rsid w:val="00AB66D9"/>
    <w:rsid w:val="00AB6E6C"/>
    <w:rsid w:val="00AB7AF3"/>
    <w:rsid w:val="00AC2EAA"/>
    <w:rsid w:val="00AC3559"/>
    <w:rsid w:val="00AC4241"/>
    <w:rsid w:val="00AC42AE"/>
    <w:rsid w:val="00AD025F"/>
    <w:rsid w:val="00AD0DF0"/>
    <w:rsid w:val="00AD21C3"/>
    <w:rsid w:val="00AD4798"/>
    <w:rsid w:val="00AD4F23"/>
    <w:rsid w:val="00AD51A3"/>
    <w:rsid w:val="00AD69D4"/>
    <w:rsid w:val="00AD7A50"/>
    <w:rsid w:val="00AE16EC"/>
    <w:rsid w:val="00AE2831"/>
    <w:rsid w:val="00AE613A"/>
    <w:rsid w:val="00AE6422"/>
    <w:rsid w:val="00AE6BEA"/>
    <w:rsid w:val="00AE73FA"/>
    <w:rsid w:val="00AF57E0"/>
    <w:rsid w:val="00AF70D9"/>
    <w:rsid w:val="00B00C18"/>
    <w:rsid w:val="00B02551"/>
    <w:rsid w:val="00B03D45"/>
    <w:rsid w:val="00B046E2"/>
    <w:rsid w:val="00B05028"/>
    <w:rsid w:val="00B073DA"/>
    <w:rsid w:val="00B07B2A"/>
    <w:rsid w:val="00B10560"/>
    <w:rsid w:val="00B113AA"/>
    <w:rsid w:val="00B1477C"/>
    <w:rsid w:val="00B15C3F"/>
    <w:rsid w:val="00B16352"/>
    <w:rsid w:val="00B170EA"/>
    <w:rsid w:val="00B176AE"/>
    <w:rsid w:val="00B17F7A"/>
    <w:rsid w:val="00B2131F"/>
    <w:rsid w:val="00B2277A"/>
    <w:rsid w:val="00B23F91"/>
    <w:rsid w:val="00B24446"/>
    <w:rsid w:val="00B25A28"/>
    <w:rsid w:val="00B264A6"/>
    <w:rsid w:val="00B26A82"/>
    <w:rsid w:val="00B27D95"/>
    <w:rsid w:val="00B303F1"/>
    <w:rsid w:val="00B32381"/>
    <w:rsid w:val="00B3455A"/>
    <w:rsid w:val="00B367A7"/>
    <w:rsid w:val="00B40206"/>
    <w:rsid w:val="00B46E61"/>
    <w:rsid w:val="00B514CA"/>
    <w:rsid w:val="00B52E0D"/>
    <w:rsid w:val="00B53993"/>
    <w:rsid w:val="00B54902"/>
    <w:rsid w:val="00B563F5"/>
    <w:rsid w:val="00B57A37"/>
    <w:rsid w:val="00B57AFD"/>
    <w:rsid w:val="00B622D2"/>
    <w:rsid w:val="00B64AE4"/>
    <w:rsid w:val="00B65289"/>
    <w:rsid w:val="00B655A2"/>
    <w:rsid w:val="00B666BA"/>
    <w:rsid w:val="00B670DE"/>
    <w:rsid w:val="00B67398"/>
    <w:rsid w:val="00B7192C"/>
    <w:rsid w:val="00B72C9C"/>
    <w:rsid w:val="00B73E8A"/>
    <w:rsid w:val="00B7635C"/>
    <w:rsid w:val="00B76BE0"/>
    <w:rsid w:val="00B81217"/>
    <w:rsid w:val="00B87581"/>
    <w:rsid w:val="00B92987"/>
    <w:rsid w:val="00B93B07"/>
    <w:rsid w:val="00B97906"/>
    <w:rsid w:val="00BA0248"/>
    <w:rsid w:val="00BA0CEC"/>
    <w:rsid w:val="00BA0D3B"/>
    <w:rsid w:val="00BA116B"/>
    <w:rsid w:val="00BA163C"/>
    <w:rsid w:val="00BA16AD"/>
    <w:rsid w:val="00BA6B7E"/>
    <w:rsid w:val="00BB0C22"/>
    <w:rsid w:val="00BB14BE"/>
    <w:rsid w:val="00BB3453"/>
    <w:rsid w:val="00BB43F9"/>
    <w:rsid w:val="00BB729B"/>
    <w:rsid w:val="00BC29D8"/>
    <w:rsid w:val="00BC322D"/>
    <w:rsid w:val="00BC332C"/>
    <w:rsid w:val="00BC36B1"/>
    <w:rsid w:val="00BC3E64"/>
    <w:rsid w:val="00BC473C"/>
    <w:rsid w:val="00BC4837"/>
    <w:rsid w:val="00BC632D"/>
    <w:rsid w:val="00BC67E5"/>
    <w:rsid w:val="00BC7206"/>
    <w:rsid w:val="00BC7A79"/>
    <w:rsid w:val="00BD1431"/>
    <w:rsid w:val="00BD19B2"/>
    <w:rsid w:val="00BD39BE"/>
    <w:rsid w:val="00BD3A7E"/>
    <w:rsid w:val="00BD5318"/>
    <w:rsid w:val="00BD5B8E"/>
    <w:rsid w:val="00BD7852"/>
    <w:rsid w:val="00BD7DAA"/>
    <w:rsid w:val="00BE0104"/>
    <w:rsid w:val="00BE0242"/>
    <w:rsid w:val="00BE0A01"/>
    <w:rsid w:val="00BE0E5D"/>
    <w:rsid w:val="00BE0FEE"/>
    <w:rsid w:val="00BE1171"/>
    <w:rsid w:val="00BE23E6"/>
    <w:rsid w:val="00BE2D50"/>
    <w:rsid w:val="00BE329C"/>
    <w:rsid w:val="00BE341C"/>
    <w:rsid w:val="00BE3A0C"/>
    <w:rsid w:val="00BE3C50"/>
    <w:rsid w:val="00BE3D18"/>
    <w:rsid w:val="00BF1528"/>
    <w:rsid w:val="00BF1A54"/>
    <w:rsid w:val="00BF4449"/>
    <w:rsid w:val="00BF46C8"/>
    <w:rsid w:val="00BF7843"/>
    <w:rsid w:val="00C013A7"/>
    <w:rsid w:val="00C0522C"/>
    <w:rsid w:val="00C05AC8"/>
    <w:rsid w:val="00C06DD8"/>
    <w:rsid w:val="00C125AD"/>
    <w:rsid w:val="00C14030"/>
    <w:rsid w:val="00C16AB4"/>
    <w:rsid w:val="00C201E2"/>
    <w:rsid w:val="00C21533"/>
    <w:rsid w:val="00C2391F"/>
    <w:rsid w:val="00C24CA7"/>
    <w:rsid w:val="00C25FCF"/>
    <w:rsid w:val="00C30088"/>
    <w:rsid w:val="00C300AD"/>
    <w:rsid w:val="00C301AF"/>
    <w:rsid w:val="00C32BAB"/>
    <w:rsid w:val="00C430D2"/>
    <w:rsid w:val="00C46A4C"/>
    <w:rsid w:val="00C473BF"/>
    <w:rsid w:val="00C51B09"/>
    <w:rsid w:val="00C52E18"/>
    <w:rsid w:val="00C5309B"/>
    <w:rsid w:val="00C54A84"/>
    <w:rsid w:val="00C56A16"/>
    <w:rsid w:val="00C600D0"/>
    <w:rsid w:val="00C6036C"/>
    <w:rsid w:val="00C648B8"/>
    <w:rsid w:val="00C64A15"/>
    <w:rsid w:val="00C6529C"/>
    <w:rsid w:val="00C677A8"/>
    <w:rsid w:val="00C67D58"/>
    <w:rsid w:val="00C7056B"/>
    <w:rsid w:val="00C71852"/>
    <w:rsid w:val="00C71A14"/>
    <w:rsid w:val="00C762F1"/>
    <w:rsid w:val="00C84DE0"/>
    <w:rsid w:val="00C855E7"/>
    <w:rsid w:val="00C8739E"/>
    <w:rsid w:val="00C9013C"/>
    <w:rsid w:val="00C91886"/>
    <w:rsid w:val="00C9209D"/>
    <w:rsid w:val="00C9321C"/>
    <w:rsid w:val="00C94643"/>
    <w:rsid w:val="00C95B33"/>
    <w:rsid w:val="00C95FAC"/>
    <w:rsid w:val="00C96563"/>
    <w:rsid w:val="00C9707A"/>
    <w:rsid w:val="00CA1CD6"/>
    <w:rsid w:val="00CA3D2E"/>
    <w:rsid w:val="00CA526C"/>
    <w:rsid w:val="00CA5D87"/>
    <w:rsid w:val="00CB09D6"/>
    <w:rsid w:val="00CB18C3"/>
    <w:rsid w:val="00CB5ABB"/>
    <w:rsid w:val="00CB637B"/>
    <w:rsid w:val="00CB6598"/>
    <w:rsid w:val="00CC5C12"/>
    <w:rsid w:val="00CC75D3"/>
    <w:rsid w:val="00CD2276"/>
    <w:rsid w:val="00CD44FB"/>
    <w:rsid w:val="00CE2738"/>
    <w:rsid w:val="00CE3732"/>
    <w:rsid w:val="00CE445C"/>
    <w:rsid w:val="00CE446D"/>
    <w:rsid w:val="00CE5C28"/>
    <w:rsid w:val="00CF2C40"/>
    <w:rsid w:val="00CF31C5"/>
    <w:rsid w:val="00CF4626"/>
    <w:rsid w:val="00CF4D21"/>
    <w:rsid w:val="00CF4D8B"/>
    <w:rsid w:val="00CF54BC"/>
    <w:rsid w:val="00CF5BE8"/>
    <w:rsid w:val="00D02260"/>
    <w:rsid w:val="00D0243E"/>
    <w:rsid w:val="00D024AA"/>
    <w:rsid w:val="00D06AE0"/>
    <w:rsid w:val="00D10D62"/>
    <w:rsid w:val="00D10F7F"/>
    <w:rsid w:val="00D12EA1"/>
    <w:rsid w:val="00D13288"/>
    <w:rsid w:val="00D13D54"/>
    <w:rsid w:val="00D14F3C"/>
    <w:rsid w:val="00D15237"/>
    <w:rsid w:val="00D15420"/>
    <w:rsid w:val="00D157BA"/>
    <w:rsid w:val="00D17ABF"/>
    <w:rsid w:val="00D219E5"/>
    <w:rsid w:val="00D21B96"/>
    <w:rsid w:val="00D23B71"/>
    <w:rsid w:val="00D24B97"/>
    <w:rsid w:val="00D26761"/>
    <w:rsid w:val="00D27648"/>
    <w:rsid w:val="00D309B7"/>
    <w:rsid w:val="00D31448"/>
    <w:rsid w:val="00D31C4E"/>
    <w:rsid w:val="00D32671"/>
    <w:rsid w:val="00D33648"/>
    <w:rsid w:val="00D33902"/>
    <w:rsid w:val="00D356FB"/>
    <w:rsid w:val="00D363FA"/>
    <w:rsid w:val="00D365DB"/>
    <w:rsid w:val="00D3751B"/>
    <w:rsid w:val="00D402CD"/>
    <w:rsid w:val="00D40360"/>
    <w:rsid w:val="00D423A8"/>
    <w:rsid w:val="00D4776B"/>
    <w:rsid w:val="00D5227D"/>
    <w:rsid w:val="00D54F9A"/>
    <w:rsid w:val="00D62196"/>
    <w:rsid w:val="00D63C33"/>
    <w:rsid w:val="00D66C13"/>
    <w:rsid w:val="00D677FF"/>
    <w:rsid w:val="00D71B61"/>
    <w:rsid w:val="00D7344F"/>
    <w:rsid w:val="00D74DFC"/>
    <w:rsid w:val="00D75B4B"/>
    <w:rsid w:val="00D77443"/>
    <w:rsid w:val="00D77A50"/>
    <w:rsid w:val="00D82AE2"/>
    <w:rsid w:val="00D83237"/>
    <w:rsid w:val="00D85934"/>
    <w:rsid w:val="00D90002"/>
    <w:rsid w:val="00D93884"/>
    <w:rsid w:val="00D94237"/>
    <w:rsid w:val="00D94453"/>
    <w:rsid w:val="00D964E0"/>
    <w:rsid w:val="00D964F1"/>
    <w:rsid w:val="00DA07D9"/>
    <w:rsid w:val="00DA149E"/>
    <w:rsid w:val="00DA3BAA"/>
    <w:rsid w:val="00DA4213"/>
    <w:rsid w:val="00DA62FC"/>
    <w:rsid w:val="00DA6FBA"/>
    <w:rsid w:val="00DA79D5"/>
    <w:rsid w:val="00DB0C12"/>
    <w:rsid w:val="00DB0F17"/>
    <w:rsid w:val="00DB124B"/>
    <w:rsid w:val="00DB6091"/>
    <w:rsid w:val="00DB7B66"/>
    <w:rsid w:val="00DC03CF"/>
    <w:rsid w:val="00DC07D3"/>
    <w:rsid w:val="00DC09FE"/>
    <w:rsid w:val="00DC0AE8"/>
    <w:rsid w:val="00DC3EBA"/>
    <w:rsid w:val="00DC5222"/>
    <w:rsid w:val="00DC61BA"/>
    <w:rsid w:val="00DC693B"/>
    <w:rsid w:val="00DC69E3"/>
    <w:rsid w:val="00DC7316"/>
    <w:rsid w:val="00DC7EA2"/>
    <w:rsid w:val="00DD0DFD"/>
    <w:rsid w:val="00DD219A"/>
    <w:rsid w:val="00DD21A0"/>
    <w:rsid w:val="00DD2552"/>
    <w:rsid w:val="00DD2959"/>
    <w:rsid w:val="00DD5B59"/>
    <w:rsid w:val="00DE0222"/>
    <w:rsid w:val="00DE26AE"/>
    <w:rsid w:val="00DE39AE"/>
    <w:rsid w:val="00DE61A7"/>
    <w:rsid w:val="00DE65E9"/>
    <w:rsid w:val="00DE7121"/>
    <w:rsid w:val="00DF02F6"/>
    <w:rsid w:val="00DF2B1B"/>
    <w:rsid w:val="00DF2C6C"/>
    <w:rsid w:val="00DF31AE"/>
    <w:rsid w:val="00DF37C0"/>
    <w:rsid w:val="00DF5425"/>
    <w:rsid w:val="00DF554B"/>
    <w:rsid w:val="00DF5D1B"/>
    <w:rsid w:val="00E02D1B"/>
    <w:rsid w:val="00E03FA0"/>
    <w:rsid w:val="00E050F6"/>
    <w:rsid w:val="00E060E0"/>
    <w:rsid w:val="00E07619"/>
    <w:rsid w:val="00E1269D"/>
    <w:rsid w:val="00E15539"/>
    <w:rsid w:val="00E16012"/>
    <w:rsid w:val="00E169AA"/>
    <w:rsid w:val="00E2052B"/>
    <w:rsid w:val="00E21B1D"/>
    <w:rsid w:val="00E24512"/>
    <w:rsid w:val="00E245D9"/>
    <w:rsid w:val="00E2478E"/>
    <w:rsid w:val="00E251F9"/>
    <w:rsid w:val="00E2710C"/>
    <w:rsid w:val="00E3029E"/>
    <w:rsid w:val="00E319D8"/>
    <w:rsid w:val="00E31F88"/>
    <w:rsid w:val="00E338FB"/>
    <w:rsid w:val="00E33BDB"/>
    <w:rsid w:val="00E4380F"/>
    <w:rsid w:val="00E475D8"/>
    <w:rsid w:val="00E47A93"/>
    <w:rsid w:val="00E47D1D"/>
    <w:rsid w:val="00E51B9D"/>
    <w:rsid w:val="00E548EF"/>
    <w:rsid w:val="00E56160"/>
    <w:rsid w:val="00E56362"/>
    <w:rsid w:val="00E60328"/>
    <w:rsid w:val="00E60B83"/>
    <w:rsid w:val="00E60E00"/>
    <w:rsid w:val="00E6288D"/>
    <w:rsid w:val="00E63E46"/>
    <w:rsid w:val="00E646FF"/>
    <w:rsid w:val="00E70335"/>
    <w:rsid w:val="00E7221F"/>
    <w:rsid w:val="00E73353"/>
    <w:rsid w:val="00E73488"/>
    <w:rsid w:val="00E738A9"/>
    <w:rsid w:val="00E740BB"/>
    <w:rsid w:val="00E74EA5"/>
    <w:rsid w:val="00E75A21"/>
    <w:rsid w:val="00E84330"/>
    <w:rsid w:val="00E86747"/>
    <w:rsid w:val="00E86FCB"/>
    <w:rsid w:val="00E87324"/>
    <w:rsid w:val="00E9297B"/>
    <w:rsid w:val="00E92DD0"/>
    <w:rsid w:val="00E94D1F"/>
    <w:rsid w:val="00EA2C08"/>
    <w:rsid w:val="00EA46FF"/>
    <w:rsid w:val="00EA4FE8"/>
    <w:rsid w:val="00EA6312"/>
    <w:rsid w:val="00EB0220"/>
    <w:rsid w:val="00EB095F"/>
    <w:rsid w:val="00EB119E"/>
    <w:rsid w:val="00EB2F5F"/>
    <w:rsid w:val="00EB5526"/>
    <w:rsid w:val="00EB6BC9"/>
    <w:rsid w:val="00EC1F66"/>
    <w:rsid w:val="00EC291E"/>
    <w:rsid w:val="00EC2993"/>
    <w:rsid w:val="00EC47E6"/>
    <w:rsid w:val="00EC4CCE"/>
    <w:rsid w:val="00EC571B"/>
    <w:rsid w:val="00ED0892"/>
    <w:rsid w:val="00ED4649"/>
    <w:rsid w:val="00ED72CF"/>
    <w:rsid w:val="00EE0B63"/>
    <w:rsid w:val="00EE3058"/>
    <w:rsid w:val="00EE42BD"/>
    <w:rsid w:val="00EE47C7"/>
    <w:rsid w:val="00EF0C34"/>
    <w:rsid w:val="00EF1440"/>
    <w:rsid w:val="00EF4F72"/>
    <w:rsid w:val="00F00975"/>
    <w:rsid w:val="00F00BDB"/>
    <w:rsid w:val="00F00EDA"/>
    <w:rsid w:val="00F0208B"/>
    <w:rsid w:val="00F04BB5"/>
    <w:rsid w:val="00F04C59"/>
    <w:rsid w:val="00F053B9"/>
    <w:rsid w:val="00F076F7"/>
    <w:rsid w:val="00F10AAA"/>
    <w:rsid w:val="00F10B7E"/>
    <w:rsid w:val="00F11597"/>
    <w:rsid w:val="00F12DE4"/>
    <w:rsid w:val="00F202EA"/>
    <w:rsid w:val="00F21900"/>
    <w:rsid w:val="00F22419"/>
    <w:rsid w:val="00F22B44"/>
    <w:rsid w:val="00F24056"/>
    <w:rsid w:val="00F25EC6"/>
    <w:rsid w:val="00F25FE6"/>
    <w:rsid w:val="00F279B4"/>
    <w:rsid w:val="00F3043B"/>
    <w:rsid w:val="00F31545"/>
    <w:rsid w:val="00F3285A"/>
    <w:rsid w:val="00F32F64"/>
    <w:rsid w:val="00F358AB"/>
    <w:rsid w:val="00F3671E"/>
    <w:rsid w:val="00F40A49"/>
    <w:rsid w:val="00F41F0B"/>
    <w:rsid w:val="00F422FD"/>
    <w:rsid w:val="00F44151"/>
    <w:rsid w:val="00F46970"/>
    <w:rsid w:val="00F474C7"/>
    <w:rsid w:val="00F479CC"/>
    <w:rsid w:val="00F50713"/>
    <w:rsid w:val="00F52506"/>
    <w:rsid w:val="00F55056"/>
    <w:rsid w:val="00F558BE"/>
    <w:rsid w:val="00F5704A"/>
    <w:rsid w:val="00F61EF2"/>
    <w:rsid w:val="00F62BC5"/>
    <w:rsid w:val="00F62ED3"/>
    <w:rsid w:val="00F6409E"/>
    <w:rsid w:val="00F6450E"/>
    <w:rsid w:val="00F646B6"/>
    <w:rsid w:val="00F66780"/>
    <w:rsid w:val="00F72F2E"/>
    <w:rsid w:val="00F74833"/>
    <w:rsid w:val="00F75824"/>
    <w:rsid w:val="00F76CBE"/>
    <w:rsid w:val="00F82DB9"/>
    <w:rsid w:val="00F848CF"/>
    <w:rsid w:val="00F92230"/>
    <w:rsid w:val="00F941E4"/>
    <w:rsid w:val="00F94E28"/>
    <w:rsid w:val="00F95EDF"/>
    <w:rsid w:val="00F9609F"/>
    <w:rsid w:val="00F9750A"/>
    <w:rsid w:val="00FA0ABE"/>
    <w:rsid w:val="00FA1798"/>
    <w:rsid w:val="00FA21AB"/>
    <w:rsid w:val="00FA2EB8"/>
    <w:rsid w:val="00FA5841"/>
    <w:rsid w:val="00FA67A9"/>
    <w:rsid w:val="00FA7F08"/>
    <w:rsid w:val="00FB0225"/>
    <w:rsid w:val="00FB250B"/>
    <w:rsid w:val="00FB5134"/>
    <w:rsid w:val="00FC031E"/>
    <w:rsid w:val="00FC1ADA"/>
    <w:rsid w:val="00FC2268"/>
    <w:rsid w:val="00FC2B1D"/>
    <w:rsid w:val="00FC3363"/>
    <w:rsid w:val="00FC3FB1"/>
    <w:rsid w:val="00FC579E"/>
    <w:rsid w:val="00FC62E5"/>
    <w:rsid w:val="00FC62E7"/>
    <w:rsid w:val="00FC63AB"/>
    <w:rsid w:val="00FD1BE5"/>
    <w:rsid w:val="00FD33A7"/>
    <w:rsid w:val="00FD38C2"/>
    <w:rsid w:val="00FD4CCB"/>
    <w:rsid w:val="00FD534E"/>
    <w:rsid w:val="00FD5411"/>
    <w:rsid w:val="00FE1E25"/>
    <w:rsid w:val="00FE1F8D"/>
    <w:rsid w:val="00FE340D"/>
    <w:rsid w:val="00FE37C1"/>
    <w:rsid w:val="00FE3F1D"/>
    <w:rsid w:val="00FE6311"/>
    <w:rsid w:val="00FE73D0"/>
    <w:rsid w:val="00FE776E"/>
    <w:rsid w:val="00FF0427"/>
    <w:rsid w:val="00FF2CF8"/>
    <w:rsid w:val="00FF3FE5"/>
    <w:rsid w:val="00FF573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93B519-5A2B-4C05-92E1-94ECAB9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07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6748D"/>
  </w:style>
  <w:style w:type="paragraph" w:styleId="1">
    <w:name w:val="toc 1"/>
    <w:basedOn w:val="a"/>
    <w:next w:val="a"/>
    <w:autoRedefine/>
    <w:uiPriority w:val="39"/>
    <w:rsid w:val="00907B8C"/>
    <w:pPr>
      <w:tabs>
        <w:tab w:val="right" w:leader="dot" w:pos="8494"/>
      </w:tabs>
      <w:spacing w:line="400" w:lineRule="atLeast"/>
      <w:jc w:val="center"/>
    </w:pPr>
    <w:rPr>
      <w:b/>
      <w:noProof/>
      <w:color w:val="000000"/>
      <w:sz w:val="36"/>
      <w:szCs w:val="36"/>
    </w:rPr>
  </w:style>
  <w:style w:type="character" w:styleId="a9">
    <w:name w:val="Hyperlink"/>
    <w:uiPriority w:val="99"/>
    <w:rsid w:val="0076748D"/>
    <w:rPr>
      <w:color w:val="0000FF"/>
      <w:u w:val="single"/>
    </w:rPr>
  </w:style>
  <w:style w:type="paragraph" w:styleId="aa">
    <w:name w:val="Balloon Text"/>
    <w:basedOn w:val="a"/>
    <w:semiHidden/>
    <w:rsid w:val="0056321A"/>
    <w:rPr>
      <w:rFonts w:ascii="Arial" w:eastAsia="新細明體" w:hAnsi="Arial"/>
      <w:sz w:val="18"/>
      <w:szCs w:val="18"/>
    </w:rPr>
  </w:style>
  <w:style w:type="paragraph" w:styleId="ab">
    <w:name w:val="List Paragraph"/>
    <w:basedOn w:val="a"/>
    <w:uiPriority w:val="34"/>
    <w:qFormat/>
    <w:rsid w:val="00886F49"/>
    <w:pPr>
      <w:ind w:leftChars="200" w:left="480"/>
    </w:pPr>
    <w:rPr>
      <w:rFonts w:ascii="Calibri" w:eastAsia="新細明體" w:hAnsi="Calibri"/>
      <w:szCs w:val="22"/>
    </w:rPr>
  </w:style>
  <w:style w:type="paragraph" w:styleId="ac">
    <w:name w:val="Title"/>
    <w:basedOn w:val="a"/>
    <w:next w:val="a"/>
    <w:link w:val="ad"/>
    <w:qFormat/>
    <w:rsid w:val="006A3D55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d">
    <w:name w:val="標題 字元"/>
    <w:link w:val="ac"/>
    <w:rsid w:val="006A3D5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e">
    <w:name w:val="標題三"/>
    <w:basedOn w:val="a"/>
    <w:rsid w:val="004B542E"/>
    <w:pPr>
      <w:spacing w:beforeLines="50" w:afterLines="25"/>
      <w:jc w:val="both"/>
    </w:pPr>
    <w:rPr>
      <w:rFonts w:eastAsia="華康特粗楷體"/>
      <w:szCs w:val="22"/>
    </w:rPr>
  </w:style>
  <w:style w:type="paragraph" w:customStyle="1" w:styleId="af">
    <w:name w:val="標題二"/>
    <w:basedOn w:val="a"/>
    <w:rsid w:val="004B542E"/>
    <w:pPr>
      <w:spacing w:beforeLines="100" w:afterLines="25"/>
      <w:jc w:val="both"/>
    </w:pPr>
    <w:rPr>
      <w:rFonts w:eastAsia="華康中圓體"/>
      <w:sz w:val="28"/>
      <w:szCs w:val="22"/>
    </w:rPr>
  </w:style>
  <w:style w:type="character" w:styleId="af0">
    <w:name w:val="annotation reference"/>
    <w:rsid w:val="003F1EDA"/>
    <w:rPr>
      <w:sz w:val="18"/>
      <w:szCs w:val="18"/>
    </w:rPr>
  </w:style>
  <w:style w:type="paragraph" w:styleId="af1">
    <w:name w:val="annotation text"/>
    <w:basedOn w:val="a"/>
    <w:link w:val="af2"/>
    <w:rsid w:val="003F1EDA"/>
  </w:style>
  <w:style w:type="character" w:customStyle="1" w:styleId="af2">
    <w:name w:val="註解文字 字元"/>
    <w:link w:val="af1"/>
    <w:rsid w:val="003F1EDA"/>
    <w:rPr>
      <w:rFonts w:eastAsia="標楷體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3F1EDA"/>
    <w:rPr>
      <w:b/>
      <w:bCs/>
    </w:rPr>
  </w:style>
  <w:style w:type="character" w:customStyle="1" w:styleId="af4">
    <w:name w:val="註解主旨 字元"/>
    <w:link w:val="af3"/>
    <w:rsid w:val="003F1EDA"/>
    <w:rPr>
      <w:rFonts w:eastAsia="標楷體"/>
      <w:b/>
      <w:bCs/>
      <w:kern w:val="2"/>
      <w:sz w:val="24"/>
      <w:szCs w:val="24"/>
    </w:rPr>
  </w:style>
  <w:style w:type="character" w:customStyle="1" w:styleId="a5">
    <w:name w:val="頁首 字元"/>
    <w:link w:val="a4"/>
    <w:uiPriority w:val="99"/>
    <w:rsid w:val="003F1EDA"/>
    <w:rPr>
      <w:rFonts w:eastAsia="標楷體"/>
      <w:kern w:val="2"/>
    </w:rPr>
  </w:style>
  <w:style w:type="table" w:styleId="-3">
    <w:name w:val="Light List Accent 3"/>
    <w:basedOn w:val="a1"/>
    <w:uiPriority w:val="61"/>
    <w:rsid w:val="005A06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rsid w:val="0088474D"/>
  </w:style>
  <w:style w:type="paragraph" w:styleId="af5">
    <w:name w:val="Body Text Indent"/>
    <w:basedOn w:val="a"/>
    <w:link w:val="af6"/>
    <w:uiPriority w:val="99"/>
    <w:unhideWhenUsed/>
    <w:rsid w:val="001D6C0F"/>
    <w:pPr>
      <w:widowControl/>
      <w:spacing w:after="120"/>
      <w:ind w:leftChars="200" w:left="480"/>
    </w:pPr>
    <w:rPr>
      <w:rFonts w:eastAsia="新細明體"/>
      <w:kern w:val="0"/>
    </w:rPr>
  </w:style>
  <w:style w:type="character" w:customStyle="1" w:styleId="af6">
    <w:name w:val="本文縮排 字元"/>
    <w:link w:val="af5"/>
    <w:uiPriority w:val="99"/>
    <w:rsid w:val="001D6C0F"/>
    <w:rPr>
      <w:sz w:val="24"/>
      <w:szCs w:val="24"/>
    </w:rPr>
  </w:style>
  <w:style w:type="paragraph" w:customStyle="1" w:styleId="a10">
    <w:name w:val="a1"/>
    <w:basedOn w:val="a"/>
    <w:next w:val="a"/>
    <w:rsid w:val="0013105F"/>
    <w:pPr>
      <w:spacing w:line="440" w:lineRule="exact"/>
      <w:ind w:left="454" w:firstLine="284"/>
    </w:pPr>
    <w:rPr>
      <w:rFonts w:eastAsia="華康中明體"/>
      <w:szCs w:val="20"/>
    </w:rPr>
  </w:style>
  <w:style w:type="paragraph" w:styleId="Web">
    <w:name w:val="Normal (Web)"/>
    <w:basedOn w:val="a"/>
    <w:uiPriority w:val="99"/>
    <w:semiHidden/>
    <w:unhideWhenUsed/>
    <w:rsid w:val="00AD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7">
    <w:name w:val="Closing"/>
    <w:basedOn w:val="a"/>
    <w:link w:val="af8"/>
    <w:rsid w:val="00024A0E"/>
    <w:pPr>
      <w:ind w:leftChars="1800" w:left="1800"/>
    </w:pPr>
    <w:rPr>
      <w:b/>
      <w:bCs/>
      <w:sz w:val="32"/>
    </w:rPr>
  </w:style>
  <w:style w:type="character" w:customStyle="1" w:styleId="af8">
    <w:name w:val="結語 字元"/>
    <w:basedOn w:val="a0"/>
    <w:link w:val="af7"/>
    <w:rsid w:val="00024A0E"/>
    <w:rPr>
      <w:rFonts w:eastAsia="標楷體"/>
      <w:b/>
      <w:bCs/>
      <w:kern w:val="2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6E1DE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DE3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  <w:style w:type="paragraph" w:customStyle="1" w:styleId="10">
    <w:name w:val="清單段落1"/>
    <w:basedOn w:val="a"/>
    <w:rsid w:val="00AD7A50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7">
    <w:name w:val="頁尾 字元"/>
    <w:basedOn w:val="a0"/>
    <w:link w:val="a6"/>
    <w:uiPriority w:val="99"/>
    <w:rsid w:val="00440567"/>
    <w:rPr>
      <w:rFonts w:eastAsia="標楷體"/>
      <w:kern w:val="2"/>
    </w:rPr>
  </w:style>
  <w:style w:type="paragraph" w:customStyle="1" w:styleId="font8">
    <w:name w:val="font_8"/>
    <w:basedOn w:val="a"/>
    <w:rsid w:val="007C03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mixed-citation">
    <w:name w:val="mixed-citation"/>
    <w:basedOn w:val="a0"/>
    <w:rsid w:val="00B670DE"/>
  </w:style>
  <w:style w:type="character" w:customStyle="1" w:styleId="ref-journal">
    <w:name w:val="ref-journal"/>
    <w:basedOn w:val="a0"/>
    <w:rsid w:val="00B670DE"/>
  </w:style>
  <w:style w:type="character" w:customStyle="1" w:styleId="ref-vol">
    <w:name w:val="ref-vol"/>
    <w:basedOn w:val="a0"/>
    <w:rsid w:val="00B6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6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7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4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307AB9-AC25-4FD5-96CF-3C918754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師資培育中心教學實習課程問題導向學習（PBL）手冊</dc:title>
  <dc:creator>user</dc:creator>
  <cp:lastModifiedBy>Windows 使用者</cp:lastModifiedBy>
  <cp:revision>4</cp:revision>
  <cp:lastPrinted>2022-02-14T00:43:00Z</cp:lastPrinted>
  <dcterms:created xsi:type="dcterms:W3CDTF">2022-03-09T03:34:00Z</dcterms:created>
  <dcterms:modified xsi:type="dcterms:W3CDTF">2022-03-09T03:42:00Z</dcterms:modified>
</cp:coreProperties>
</file>